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2A" w:rsidRDefault="00B0582A" w:rsidP="00503976">
      <w:pPr>
        <w:suppressAutoHyphens/>
        <w:ind w:left="3888" w:firstLine="1296"/>
        <w:rPr>
          <w:sz w:val="22"/>
          <w:szCs w:val="22"/>
          <w:lang w:val="lt-LT"/>
        </w:rPr>
      </w:pPr>
    </w:p>
    <w:p w:rsidR="00B0582A" w:rsidRDefault="00B0582A" w:rsidP="00503976">
      <w:pPr>
        <w:suppressAutoHyphens/>
        <w:ind w:left="3888" w:firstLine="1296"/>
        <w:rPr>
          <w:sz w:val="22"/>
          <w:szCs w:val="22"/>
          <w:lang w:val="lt-LT"/>
        </w:rPr>
      </w:pPr>
    </w:p>
    <w:p w:rsidR="00B0582A" w:rsidRDefault="00B0582A" w:rsidP="00503976">
      <w:pPr>
        <w:suppressAutoHyphens/>
        <w:ind w:left="3888" w:firstLine="1296"/>
        <w:rPr>
          <w:sz w:val="22"/>
          <w:szCs w:val="22"/>
          <w:lang w:val="lt-LT"/>
        </w:rPr>
      </w:pPr>
    </w:p>
    <w:p w:rsidR="00B0582A" w:rsidRDefault="00B0582A" w:rsidP="00503976">
      <w:pPr>
        <w:suppressAutoHyphens/>
        <w:ind w:left="3888" w:firstLine="1296"/>
        <w:rPr>
          <w:sz w:val="22"/>
          <w:szCs w:val="22"/>
          <w:lang w:val="lt-LT"/>
        </w:rPr>
      </w:pPr>
    </w:p>
    <w:p w:rsidR="00B0582A" w:rsidRDefault="00B0582A" w:rsidP="00503976">
      <w:pPr>
        <w:suppressAutoHyphens/>
        <w:ind w:left="3888" w:firstLine="1296"/>
        <w:rPr>
          <w:sz w:val="22"/>
          <w:szCs w:val="22"/>
          <w:lang w:val="lt-LT"/>
        </w:rPr>
      </w:pPr>
    </w:p>
    <w:p w:rsidR="00B0582A" w:rsidRDefault="00B0582A" w:rsidP="00503976">
      <w:pPr>
        <w:suppressAutoHyphens/>
        <w:ind w:left="3888" w:firstLine="1296"/>
        <w:rPr>
          <w:sz w:val="22"/>
          <w:szCs w:val="22"/>
          <w:lang w:val="lt-LT"/>
        </w:rPr>
      </w:pPr>
    </w:p>
    <w:p w:rsidR="00B0582A" w:rsidRDefault="00B0582A" w:rsidP="00B0582A">
      <w:pPr>
        <w:keepNext/>
        <w:jc w:val="right"/>
        <w:rPr>
          <w:sz w:val="24"/>
          <w:szCs w:val="24"/>
          <w:lang w:val="lt-LT"/>
        </w:rPr>
      </w:pPr>
    </w:p>
    <w:p w:rsidR="00B0582A" w:rsidRDefault="00B0582A" w:rsidP="00B0582A">
      <w:pPr>
        <w:keepNext/>
        <w:jc w:val="center"/>
        <w:rPr>
          <w:sz w:val="22"/>
          <w:szCs w:val="22"/>
        </w:rPr>
      </w:pPr>
      <w:r>
        <w:rPr>
          <w:sz w:val="22"/>
          <w:szCs w:val="22"/>
        </w:rPr>
        <w:t>UAB „</w:t>
      </w:r>
      <w:proofErr w:type="spellStart"/>
      <w:r>
        <w:rPr>
          <w:sz w:val="22"/>
          <w:szCs w:val="22"/>
        </w:rPr>
        <w:t>Vilniaus</w:t>
      </w:r>
      <w:proofErr w:type="spellEnd"/>
      <w:r>
        <w:rPr>
          <w:sz w:val="22"/>
          <w:szCs w:val="22"/>
        </w:rPr>
        <w:t xml:space="preserve"> </w:t>
      </w:r>
      <w:proofErr w:type="spellStart"/>
      <w:r>
        <w:rPr>
          <w:sz w:val="22"/>
          <w:szCs w:val="22"/>
        </w:rPr>
        <w:t>viešasis</w:t>
      </w:r>
      <w:proofErr w:type="spellEnd"/>
      <w:r>
        <w:rPr>
          <w:sz w:val="22"/>
          <w:szCs w:val="22"/>
        </w:rPr>
        <w:t xml:space="preserve"> </w:t>
      </w:r>
      <w:proofErr w:type="spellStart"/>
      <w:r>
        <w:rPr>
          <w:sz w:val="22"/>
          <w:szCs w:val="22"/>
        </w:rPr>
        <w:t>transportas</w:t>
      </w:r>
      <w:proofErr w:type="spellEnd"/>
      <w:r>
        <w:rPr>
          <w:sz w:val="22"/>
          <w:szCs w:val="22"/>
        </w:rPr>
        <w:t xml:space="preserve">“ </w:t>
      </w:r>
      <w:r>
        <w:rPr>
          <w:color w:val="000000"/>
          <w:sz w:val="22"/>
          <w:szCs w:val="22"/>
          <w:u w:val="single"/>
          <w:lang w:val="lt-LT"/>
        </w:rPr>
        <w:t>supaprastinto atviro konkurso</w:t>
      </w:r>
      <w:r>
        <w:rPr>
          <w:color w:val="000000"/>
          <w:sz w:val="22"/>
          <w:szCs w:val="22"/>
          <w:u w:val="single"/>
        </w:rPr>
        <w:t xml:space="preserve"> </w:t>
      </w:r>
      <w:proofErr w:type="spellStart"/>
      <w:r>
        <w:rPr>
          <w:color w:val="000000"/>
          <w:sz w:val="22"/>
          <w:szCs w:val="22"/>
          <w:u w:val="single"/>
        </w:rPr>
        <w:t>būdu</w:t>
      </w:r>
      <w:proofErr w:type="spellEnd"/>
      <w:r>
        <w:rPr>
          <w:color w:val="000000"/>
          <w:sz w:val="22"/>
          <w:szCs w:val="22"/>
          <w:u w:val="single"/>
        </w:rPr>
        <w:t xml:space="preserve"> </w:t>
      </w:r>
      <w:proofErr w:type="spellStart"/>
      <w:r>
        <w:rPr>
          <w:sz w:val="22"/>
          <w:szCs w:val="22"/>
        </w:rPr>
        <w:t>ketina</w:t>
      </w:r>
      <w:proofErr w:type="spellEnd"/>
      <w:r>
        <w:rPr>
          <w:sz w:val="22"/>
          <w:szCs w:val="22"/>
        </w:rPr>
        <w:t xml:space="preserve"> </w:t>
      </w:r>
      <w:proofErr w:type="spellStart"/>
      <w:r>
        <w:rPr>
          <w:sz w:val="22"/>
          <w:szCs w:val="22"/>
        </w:rPr>
        <w:t>vykdyti</w:t>
      </w:r>
      <w:proofErr w:type="spellEnd"/>
      <w:r>
        <w:rPr>
          <w:sz w:val="22"/>
          <w:szCs w:val="22"/>
        </w:rPr>
        <w:t xml:space="preserve"> </w:t>
      </w:r>
    </w:p>
    <w:p w:rsidR="00B0582A" w:rsidRDefault="00B0582A" w:rsidP="00B0582A">
      <w:pPr>
        <w:widowControl w:val="0"/>
        <w:spacing w:before="120"/>
        <w:jc w:val="center"/>
        <w:rPr>
          <w:b/>
          <w:color w:val="000000"/>
          <w:sz w:val="22"/>
          <w:szCs w:val="22"/>
        </w:rPr>
      </w:pPr>
      <w:r>
        <w:rPr>
          <w:sz w:val="22"/>
          <w:szCs w:val="22"/>
        </w:rPr>
        <w:t>„</w:t>
      </w:r>
      <w:r>
        <w:rPr>
          <w:b/>
          <w:sz w:val="22"/>
          <w:szCs w:val="22"/>
          <w:lang w:val="lt-LT"/>
        </w:rPr>
        <w:t>TROLEIBUSŲ KONTAKTINIO ORO LINIJŲ LAIDO“</w:t>
      </w:r>
    </w:p>
    <w:p w:rsidR="00B0582A" w:rsidRDefault="00B0582A" w:rsidP="00B0582A">
      <w:pPr>
        <w:keepNext/>
        <w:jc w:val="center"/>
        <w:rPr>
          <w:color w:val="000000"/>
          <w:sz w:val="22"/>
          <w:szCs w:val="22"/>
        </w:rPr>
      </w:pPr>
      <w:proofErr w:type="spellStart"/>
      <w:r>
        <w:rPr>
          <w:color w:val="000000"/>
          <w:sz w:val="22"/>
          <w:szCs w:val="22"/>
        </w:rPr>
        <w:t>pirkimą</w:t>
      </w:r>
      <w:proofErr w:type="spellEnd"/>
    </w:p>
    <w:p w:rsidR="00B0582A" w:rsidRDefault="00B0582A" w:rsidP="00B0582A">
      <w:pPr>
        <w:keepNext/>
        <w:jc w:val="center"/>
        <w:rPr>
          <w:b/>
          <w:bCs/>
          <w:color w:val="000000"/>
          <w:sz w:val="22"/>
          <w:szCs w:val="22"/>
        </w:rPr>
      </w:pPr>
    </w:p>
    <w:p w:rsidR="00B0582A" w:rsidRDefault="00B0582A" w:rsidP="00B0582A">
      <w:pPr>
        <w:jc w:val="center"/>
        <w:rPr>
          <w:sz w:val="22"/>
          <w:szCs w:val="22"/>
        </w:rPr>
      </w:pPr>
      <w:proofErr w:type="spellStart"/>
      <w:r>
        <w:rPr>
          <w:sz w:val="22"/>
          <w:szCs w:val="22"/>
        </w:rPr>
        <w:t>Teikiame</w:t>
      </w:r>
      <w:proofErr w:type="spellEnd"/>
      <w:r>
        <w:rPr>
          <w:sz w:val="22"/>
          <w:szCs w:val="22"/>
        </w:rPr>
        <w:t xml:space="preserve"> </w:t>
      </w:r>
      <w:proofErr w:type="spellStart"/>
      <w:r>
        <w:rPr>
          <w:sz w:val="22"/>
          <w:szCs w:val="22"/>
        </w:rPr>
        <w:t>pirkimo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projektą</w:t>
      </w:r>
      <w:proofErr w:type="spellEnd"/>
      <w:r>
        <w:rPr>
          <w:sz w:val="22"/>
          <w:szCs w:val="22"/>
        </w:rPr>
        <w:t xml:space="preserve"> </w:t>
      </w:r>
      <w:proofErr w:type="spellStart"/>
      <w:r>
        <w:rPr>
          <w:sz w:val="22"/>
          <w:szCs w:val="22"/>
        </w:rPr>
        <w:t>svarstymui</w:t>
      </w:r>
      <w:proofErr w:type="spellEnd"/>
    </w:p>
    <w:p w:rsidR="00B0582A" w:rsidRDefault="00B0582A" w:rsidP="00B0582A">
      <w:pPr>
        <w:spacing w:line="360" w:lineRule="auto"/>
        <w:jc w:val="center"/>
        <w:rPr>
          <w:sz w:val="22"/>
          <w:szCs w:val="22"/>
        </w:rPr>
      </w:pPr>
    </w:p>
    <w:p w:rsidR="00B0582A" w:rsidRDefault="00B0582A" w:rsidP="00B0582A">
      <w:pPr>
        <w:spacing w:line="360" w:lineRule="auto"/>
        <w:jc w:val="center"/>
        <w:rPr>
          <w:b/>
          <w:sz w:val="22"/>
          <w:szCs w:val="22"/>
          <w:u w:val="single"/>
        </w:rPr>
      </w:pPr>
      <w:proofErr w:type="spellStart"/>
      <w:r>
        <w:rPr>
          <w:sz w:val="22"/>
          <w:szCs w:val="22"/>
        </w:rPr>
        <w:t>Pasiūlymus</w:t>
      </w:r>
      <w:proofErr w:type="spellEnd"/>
      <w:r>
        <w:rPr>
          <w:sz w:val="22"/>
          <w:szCs w:val="22"/>
        </w:rPr>
        <w:t xml:space="preserve"> </w:t>
      </w:r>
      <w:proofErr w:type="spellStart"/>
      <w:r>
        <w:rPr>
          <w:sz w:val="22"/>
          <w:szCs w:val="22"/>
        </w:rPr>
        <w:t>ir</w:t>
      </w:r>
      <w:proofErr w:type="spellEnd"/>
      <w:r>
        <w:rPr>
          <w:sz w:val="22"/>
          <w:szCs w:val="22"/>
        </w:rPr>
        <w:t xml:space="preserve"> </w:t>
      </w:r>
      <w:proofErr w:type="spellStart"/>
      <w:r>
        <w:rPr>
          <w:sz w:val="22"/>
          <w:szCs w:val="22"/>
        </w:rPr>
        <w:t>pastabas</w:t>
      </w:r>
      <w:proofErr w:type="spellEnd"/>
      <w:r>
        <w:rPr>
          <w:sz w:val="22"/>
          <w:szCs w:val="22"/>
        </w:rPr>
        <w:t xml:space="preserve"> UAB „</w:t>
      </w:r>
      <w:proofErr w:type="spellStart"/>
      <w:r>
        <w:rPr>
          <w:sz w:val="22"/>
          <w:szCs w:val="22"/>
        </w:rPr>
        <w:t>Vilniaus</w:t>
      </w:r>
      <w:proofErr w:type="spellEnd"/>
      <w:r>
        <w:rPr>
          <w:sz w:val="22"/>
          <w:szCs w:val="22"/>
        </w:rPr>
        <w:t xml:space="preserve"> </w:t>
      </w:r>
      <w:proofErr w:type="spellStart"/>
      <w:r>
        <w:rPr>
          <w:sz w:val="22"/>
          <w:szCs w:val="22"/>
        </w:rPr>
        <w:t>viešasis</w:t>
      </w:r>
      <w:proofErr w:type="spellEnd"/>
      <w:r>
        <w:rPr>
          <w:sz w:val="22"/>
          <w:szCs w:val="22"/>
        </w:rPr>
        <w:t xml:space="preserve"> </w:t>
      </w:r>
      <w:proofErr w:type="spellStart"/>
      <w:r>
        <w:rPr>
          <w:sz w:val="22"/>
          <w:szCs w:val="22"/>
        </w:rPr>
        <w:t>transportas</w:t>
      </w:r>
      <w:proofErr w:type="spellEnd"/>
      <w:r>
        <w:rPr>
          <w:sz w:val="22"/>
          <w:szCs w:val="22"/>
        </w:rPr>
        <w:t>“</w:t>
      </w:r>
      <w:r>
        <w:rPr>
          <w:color w:val="000000"/>
          <w:sz w:val="22"/>
          <w:szCs w:val="22"/>
        </w:rPr>
        <w:t xml:space="preserve"> </w:t>
      </w:r>
      <w:proofErr w:type="spellStart"/>
      <w:r>
        <w:rPr>
          <w:sz w:val="22"/>
          <w:szCs w:val="22"/>
        </w:rPr>
        <w:t>dėl</w:t>
      </w:r>
      <w:proofErr w:type="spellEnd"/>
      <w:r>
        <w:rPr>
          <w:sz w:val="22"/>
          <w:szCs w:val="22"/>
        </w:rPr>
        <w:t xml:space="preserve"> </w:t>
      </w:r>
      <w:proofErr w:type="spellStart"/>
      <w:r>
        <w:rPr>
          <w:sz w:val="22"/>
          <w:szCs w:val="22"/>
        </w:rPr>
        <w:t>šio</w:t>
      </w:r>
      <w:proofErr w:type="spellEnd"/>
      <w:r>
        <w:rPr>
          <w:sz w:val="22"/>
          <w:szCs w:val="22"/>
        </w:rPr>
        <w:t xml:space="preserve"> </w:t>
      </w:r>
      <w:proofErr w:type="spellStart"/>
      <w:r>
        <w:rPr>
          <w:sz w:val="22"/>
          <w:szCs w:val="22"/>
        </w:rPr>
        <w:t>pirkimo</w:t>
      </w:r>
      <w:proofErr w:type="spellEnd"/>
      <w:r>
        <w:rPr>
          <w:sz w:val="22"/>
          <w:szCs w:val="22"/>
        </w:rPr>
        <w:t xml:space="preserve"> </w:t>
      </w:r>
      <w:proofErr w:type="spellStart"/>
      <w:r>
        <w:rPr>
          <w:sz w:val="22"/>
          <w:szCs w:val="22"/>
        </w:rPr>
        <w:t>sąlygų</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galima</w:t>
      </w:r>
      <w:proofErr w:type="spellEnd"/>
      <w:r>
        <w:rPr>
          <w:sz w:val="22"/>
          <w:szCs w:val="22"/>
        </w:rPr>
        <w:t xml:space="preserve"> </w:t>
      </w:r>
      <w:proofErr w:type="spellStart"/>
      <w:r>
        <w:rPr>
          <w:sz w:val="22"/>
          <w:szCs w:val="22"/>
        </w:rPr>
        <w:t>pateikti</w:t>
      </w:r>
      <w:proofErr w:type="spellEnd"/>
      <w:r>
        <w:rPr>
          <w:sz w:val="22"/>
          <w:szCs w:val="22"/>
        </w:rPr>
        <w:t xml:space="preserve"> </w:t>
      </w:r>
      <w:proofErr w:type="spellStart"/>
      <w:r>
        <w:rPr>
          <w:sz w:val="22"/>
          <w:szCs w:val="22"/>
        </w:rPr>
        <w:t>raštu</w:t>
      </w:r>
      <w:proofErr w:type="spellEnd"/>
      <w:r>
        <w:rPr>
          <w:sz w:val="22"/>
          <w:szCs w:val="22"/>
        </w:rPr>
        <w:t xml:space="preserve"> </w:t>
      </w:r>
      <w:proofErr w:type="spellStart"/>
      <w:r>
        <w:rPr>
          <w:sz w:val="22"/>
          <w:szCs w:val="22"/>
        </w:rPr>
        <w:t>žemiau</w:t>
      </w:r>
      <w:proofErr w:type="spellEnd"/>
      <w:r>
        <w:rPr>
          <w:sz w:val="22"/>
          <w:szCs w:val="22"/>
        </w:rPr>
        <w:t xml:space="preserve"> </w:t>
      </w:r>
      <w:proofErr w:type="spellStart"/>
      <w:r>
        <w:rPr>
          <w:sz w:val="22"/>
          <w:szCs w:val="22"/>
        </w:rPr>
        <w:t>nurodytais</w:t>
      </w:r>
      <w:proofErr w:type="spellEnd"/>
      <w:r>
        <w:rPr>
          <w:sz w:val="22"/>
          <w:szCs w:val="22"/>
        </w:rPr>
        <w:t xml:space="preserve"> </w:t>
      </w:r>
      <w:proofErr w:type="spellStart"/>
      <w:r>
        <w:rPr>
          <w:sz w:val="22"/>
          <w:szCs w:val="22"/>
        </w:rPr>
        <w:t>kontaktais</w:t>
      </w:r>
      <w:proofErr w:type="spellEnd"/>
      <w:r>
        <w:rPr>
          <w:sz w:val="22"/>
          <w:szCs w:val="22"/>
        </w:rPr>
        <w:t xml:space="preserve"> iki  </w:t>
      </w:r>
      <w:r>
        <w:rPr>
          <w:b/>
          <w:sz w:val="22"/>
          <w:szCs w:val="22"/>
          <w:u w:val="single"/>
        </w:rPr>
        <w:t xml:space="preserve">2015 </w:t>
      </w:r>
      <w:proofErr w:type="spellStart"/>
      <w:r>
        <w:rPr>
          <w:b/>
          <w:sz w:val="22"/>
          <w:szCs w:val="22"/>
          <w:u w:val="single"/>
        </w:rPr>
        <w:t>m</w:t>
      </w:r>
      <w:proofErr w:type="spellEnd"/>
      <w:r>
        <w:rPr>
          <w:b/>
          <w:sz w:val="22"/>
          <w:szCs w:val="22"/>
          <w:u w:val="single"/>
        </w:rPr>
        <w:t>.</w:t>
      </w:r>
      <w:r>
        <w:rPr>
          <w:b/>
          <w:sz w:val="22"/>
          <w:szCs w:val="22"/>
          <w:u w:val="single"/>
          <w:lang w:val="lt-LT"/>
        </w:rPr>
        <w:t xml:space="preserve"> gruodžio </w:t>
      </w:r>
      <w:r>
        <w:rPr>
          <w:b/>
          <w:sz w:val="22"/>
          <w:szCs w:val="22"/>
          <w:u w:val="single"/>
        </w:rPr>
        <w:t xml:space="preserve"> </w:t>
      </w:r>
      <w:proofErr w:type="spellStart"/>
      <w:r>
        <w:rPr>
          <w:b/>
          <w:sz w:val="22"/>
          <w:szCs w:val="22"/>
          <w:u w:val="single"/>
        </w:rPr>
        <w:t>mėn</w:t>
      </w:r>
      <w:proofErr w:type="spellEnd"/>
      <w:r>
        <w:rPr>
          <w:b/>
          <w:sz w:val="22"/>
          <w:szCs w:val="22"/>
          <w:u w:val="single"/>
        </w:rPr>
        <w:t xml:space="preserve">. </w:t>
      </w:r>
      <w:r>
        <w:rPr>
          <w:b/>
          <w:sz w:val="22"/>
          <w:szCs w:val="22"/>
          <w:u w:val="single"/>
          <w:lang w:val="lt-LT"/>
        </w:rPr>
        <w:t>05</w:t>
      </w:r>
      <w:r>
        <w:rPr>
          <w:b/>
          <w:sz w:val="22"/>
          <w:szCs w:val="22"/>
          <w:u w:val="single"/>
        </w:rPr>
        <w:t xml:space="preserve"> </w:t>
      </w:r>
      <w:proofErr w:type="spellStart"/>
      <w:r>
        <w:rPr>
          <w:b/>
          <w:sz w:val="22"/>
          <w:szCs w:val="22"/>
          <w:u w:val="single"/>
        </w:rPr>
        <w:t>d</w:t>
      </w:r>
      <w:proofErr w:type="spellEnd"/>
      <w:r>
        <w:rPr>
          <w:b/>
          <w:sz w:val="22"/>
          <w:szCs w:val="22"/>
          <w:u w:val="single"/>
        </w:rPr>
        <w:t>.</w:t>
      </w:r>
      <w:r>
        <w:rPr>
          <w:b/>
          <w:sz w:val="22"/>
          <w:szCs w:val="22"/>
          <w:u w:val="single"/>
          <w:lang w:val="lt-LT"/>
        </w:rPr>
        <w:t xml:space="preserve"> 10:00 val.</w:t>
      </w:r>
    </w:p>
    <w:p w:rsidR="00B0582A" w:rsidRDefault="00B0582A" w:rsidP="00B0582A">
      <w:pPr>
        <w:spacing w:line="360" w:lineRule="auto"/>
        <w:jc w:val="center"/>
        <w:rPr>
          <w:sz w:val="22"/>
          <w:szCs w:val="22"/>
        </w:rPr>
      </w:pPr>
    </w:p>
    <w:p w:rsidR="00B0582A" w:rsidRDefault="00B0582A" w:rsidP="00B0582A">
      <w:pPr>
        <w:spacing w:line="360" w:lineRule="auto"/>
        <w:jc w:val="center"/>
        <w:rPr>
          <w:sz w:val="22"/>
          <w:szCs w:val="22"/>
        </w:rPr>
      </w:pPr>
    </w:p>
    <w:p w:rsidR="00B0582A" w:rsidRDefault="00B0582A" w:rsidP="00B0582A">
      <w:pPr>
        <w:spacing w:line="360" w:lineRule="auto"/>
        <w:jc w:val="center"/>
        <w:rPr>
          <w:sz w:val="22"/>
          <w:szCs w:val="22"/>
        </w:rPr>
      </w:pPr>
    </w:p>
    <w:p w:rsidR="00B0582A" w:rsidRDefault="00B0582A" w:rsidP="00B0582A">
      <w:pPr>
        <w:pStyle w:val="TEKSTAS"/>
        <w:numPr>
          <w:ilvl w:val="0"/>
          <w:numId w:val="0"/>
        </w:numPr>
        <w:rPr>
          <w:i/>
          <w:color w:val="000000"/>
        </w:rPr>
      </w:pPr>
      <w:r>
        <w:rPr>
          <w:color w:val="000000"/>
        </w:rPr>
        <w:t>Tiesioginį ryšį su tiekėjais įgalioti palaikyti:</w:t>
      </w:r>
    </w:p>
    <w:p w:rsidR="00B0582A" w:rsidRDefault="00B0582A" w:rsidP="00B0582A">
      <w:pPr>
        <w:pStyle w:val="TEKSTAS1"/>
        <w:rPr>
          <w:color w:val="000000"/>
        </w:rPr>
      </w:pPr>
      <w:r>
        <w:rPr>
          <w:color w:val="000000"/>
        </w:rPr>
        <w:t xml:space="preserve">1. </w:t>
      </w:r>
      <w:r>
        <w:t xml:space="preserve">UAB „Vilniaus viešasis transportas“ Pirkimų skyriaus viršininkas Linas Želvys, Žolyno g. 15, LT-10209 Vilnius, 208 kab., tel. (8 5) 279 4708, faksas (8 5) 234 1935, el. paštas: </w:t>
      </w:r>
      <w:proofErr w:type="spellStart"/>
      <w:r>
        <w:t>linas.zelvys@vilniausvt.lt</w:t>
      </w:r>
      <w:proofErr w:type="spellEnd"/>
      <w:r>
        <w:t>;</w:t>
      </w:r>
      <w:r>
        <w:rPr>
          <w:color w:val="000000"/>
        </w:rPr>
        <w:t xml:space="preserve"> </w:t>
      </w:r>
    </w:p>
    <w:p w:rsidR="00B0582A" w:rsidRDefault="00B0582A" w:rsidP="00B0582A">
      <w:pPr>
        <w:rPr>
          <w:sz w:val="24"/>
          <w:szCs w:val="24"/>
          <w:lang w:val="lt-LT"/>
        </w:rPr>
      </w:pPr>
      <w:r>
        <w:rPr>
          <w:color w:val="000000"/>
          <w:sz w:val="22"/>
          <w:szCs w:val="22"/>
        </w:rPr>
        <w:t xml:space="preserve">2. </w:t>
      </w:r>
      <w:r>
        <w:rPr>
          <w:sz w:val="22"/>
          <w:szCs w:val="22"/>
        </w:rPr>
        <w:t>UAB „</w:t>
      </w:r>
      <w:proofErr w:type="spellStart"/>
      <w:r>
        <w:rPr>
          <w:sz w:val="22"/>
          <w:szCs w:val="22"/>
        </w:rPr>
        <w:t>Vilniaus</w:t>
      </w:r>
      <w:proofErr w:type="spellEnd"/>
      <w:r>
        <w:rPr>
          <w:sz w:val="22"/>
          <w:szCs w:val="22"/>
        </w:rPr>
        <w:t xml:space="preserve"> </w:t>
      </w:r>
      <w:proofErr w:type="spellStart"/>
      <w:r>
        <w:rPr>
          <w:sz w:val="22"/>
          <w:szCs w:val="22"/>
        </w:rPr>
        <w:t>viešasis</w:t>
      </w:r>
      <w:proofErr w:type="spellEnd"/>
      <w:r>
        <w:rPr>
          <w:sz w:val="22"/>
          <w:szCs w:val="22"/>
        </w:rPr>
        <w:t xml:space="preserve"> </w:t>
      </w:r>
      <w:proofErr w:type="spellStart"/>
      <w:r>
        <w:rPr>
          <w:sz w:val="22"/>
          <w:szCs w:val="22"/>
        </w:rPr>
        <w:t>transportas</w:t>
      </w:r>
      <w:proofErr w:type="spellEnd"/>
      <w:r>
        <w:rPr>
          <w:sz w:val="22"/>
          <w:szCs w:val="22"/>
        </w:rPr>
        <w:t xml:space="preserve">“ </w:t>
      </w:r>
      <w:proofErr w:type="spellStart"/>
      <w:r>
        <w:rPr>
          <w:sz w:val="22"/>
          <w:szCs w:val="22"/>
        </w:rPr>
        <w:t>Pirkimų</w:t>
      </w:r>
      <w:proofErr w:type="spellEnd"/>
      <w:r>
        <w:rPr>
          <w:sz w:val="22"/>
          <w:szCs w:val="22"/>
        </w:rPr>
        <w:t xml:space="preserve"> </w:t>
      </w:r>
      <w:proofErr w:type="spellStart"/>
      <w:r>
        <w:rPr>
          <w:sz w:val="22"/>
          <w:szCs w:val="22"/>
        </w:rPr>
        <w:t>skyriaus</w:t>
      </w:r>
      <w:proofErr w:type="spellEnd"/>
      <w:r>
        <w:rPr>
          <w:sz w:val="22"/>
          <w:szCs w:val="22"/>
        </w:rPr>
        <w:t xml:space="preserve"> </w:t>
      </w:r>
      <w:r>
        <w:rPr>
          <w:sz w:val="22"/>
          <w:szCs w:val="22"/>
          <w:lang w:val="lt-LT"/>
        </w:rPr>
        <w:t>pirkimų vadybininkė Goda Andrijaitytė</w:t>
      </w:r>
      <w:r>
        <w:rPr>
          <w:sz w:val="22"/>
          <w:szCs w:val="22"/>
        </w:rPr>
        <w:t xml:space="preserve">, </w:t>
      </w:r>
      <w:proofErr w:type="spellStart"/>
      <w:r>
        <w:rPr>
          <w:sz w:val="22"/>
          <w:szCs w:val="22"/>
        </w:rPr>
        <w:t>Žolyno</w:t>
      </w:r>
      <w:proofErr w:type="spellEnd"/>
      <w:r>
        <w:rPr>
          <w:sz w:val="22"/>
          <w:szCs w:val="22"/>
        </w:rPr>
        <w:t xml:space="preserve"> </w:t>
      </w:r>
      <w:proofErr w:type="spellStart"/>
      <w:r>
        <w:rPr>
          <w:sz w:val="22"/>
          <w:szCs w:val="22"/>
        </w:rPr>
        <w:t>g</w:t>
      </w:r>
      <w:proofErr w:type="spellEnd"/>
      <w:r>
        <w:rPr>
          <w:sz w:val="22"/>
          <w:szCs w:val="22"/>
        </w:rPr>
        <w:t xml:space="preserve">. 15, LT-10209 </w:t>
      </w:r>
      <w:proofErr w:type="spellStart"/>
      <w:r>
        <w:rPr>
          <w:sz w:val="22"/>
          <w:szCs w:val="22"/>
        </w:rPr>
        <w:t>Vilnius</w:t>
      </w:r>
      <w:proofErr w:type="spellEnd"/>
      <w:r>
        <w:rPr>
          <w:sz w:val="22"/>
          <w:szCs w:val="22"/>
        </w:rPr>
        <w:t xml:space="preserve">, 102 </w:t>
      </w:r>
      <w:proofErr w:type="spellStart"/>
      <w:r>
        <w:rPr>
          <w:sz w:val="22"/>
          <w:szCs w:val="22"/>
        </w:rPr>
        <w:t>kab</w:t>
      </w:r>
      <w:proofErr w:type="spellEnd"/>
      <w:r>
        <w:rPr>
          <w:sz w:val="22"/>
          <w:szCs w:val="22"/>
        </w:rPr>
        <w:t xml:space="preserve">., </w:t>
      </w:r>
      <w:proofErr w:type="spellStart"/>
      <w:r>
        <w:rPr>
          <w:sz w:val="22"/>
          <w:szCs w:val="22"/>
        </w:rPr>
        <w:t>tel</w:t>
      </w:r>
      <w:proofErr w:type="spellEnd"/>
      <w:r>
        <w:rPr>
          <w:sz w:val="22"/>
          <w:szCs w:val="22"/>
        </w:rPr>
        <w:t>. (8 5) 239 47</w:t>
      </w:r>
      <w:r>
        <w:rPr>
          <w:sz w:val="22"/>
          <w:szCs w:val="22"/>
          <w:lang w:val="lt-LT"/>
        </w:rPr>
        <w:t>48</w:t>
      </w:r>
      <w:r>
        <w:rPr>
          <w:sz w:val="22"/>
          <w:szCs w:val="22"/>
        </w:rPr>
        <w:t xml:space="preserve">, </w:t>
      </w:r>
      <w:proofErr w:type="spellStart"/>
      <w:r>
        <w:rPr>
          <w:sz w:val="22"/>
          <w:szCs w:val="22"/>
        </w:rPr>
        <w:t>faksas</w:t>
      </w:r>
      <w:proofErr w:type="spellEnd"/>
      <w:r>
        <w:rPr>
          <w:sz w:val="22"/>
          <w:szCs w:val="22"/>
        </w:rPr>
        <w:t xml:space="preserve"> (8 5) 239 4749, </w:t>
      </w:r>
      <w:proofErr w:type="spellStart"/>
      <w:r>
        <w:rPr>
          <w:sz w:val="22"/>
          <w:szCs w:val="22"/>
        </w:rPr>
        <w:t>el</w:t>
      </w:r>
      <w:proofErr w:type="spellEnd"/>
      <w:r>
        <w:rPr>
          <w:sz w:val="22"/>
          <w:szCs w:val="22"/>
        </w:rPr>
        <w:t xml:space="preserve">. </w:t>
      </w:r>
      <w:proofErr w:type="spellStart"/>
      <w:r>
        <w:rPr>
          <w:sz w:val="22"/>
          <w:szCs w:val="22"/>
        </w:rPr>
        <w:t>paštas</w:t>
      </w:r>
      <w:proofErr w:type="spellEnd"/>
      <w:r>
        <w:rPr>
          <w:sz w:val="22"/>
          <w:szCs w:val="22"/>
        </w:rPr>
        <w:t xml:space="preserve"> </w:t>
      </w:r>
      <w:proofErr w:type="spellStart"/>
      <w:r>
        <w:rPr>
          <w:sz w:val="22"/>
          <w:szCs w:val="22"/>
          <w:lang w:val="lt-LT"/>
        </w:rPr>
        <w:t>goda.andrijaityte</w:t>
      </w:r>
      <w:proofErr w:type="spellEnd"/>
      <w:r>
        <w:rPr>
          <w:sz w:val="22"/>
          <w:szCs w:val="22"/>
        </w:rPr>
        <w:t>@</w:t>
      </w:r>
      <w:proofErr w:type="spellStart"/>
      <w:r>
        <w:rPr>
          <w:sz w:val="22"/>
          <w:szCs w:val="22"/>
        </w:rPr>
        <w:t>vilniausvt.lt</w:t>
      </w:r>
      <w:proofErr w:type="spellEnd"/>
      <w:r>
        <w:rPr>
          <w:sz w:val="22"/>
          <w:szCs w:val="22"/>
        </w:rPr>
        <w:t>.</w:t>
      </w:r>
    </w:p>
    <w:p w:rsidR="00B0582A" w:rsidRDefault="00B0582A" w:rsidP="00B0582A">
      <w:pPr>
        <w:rPr>
          <w:sz w:val="24"/>
          <w:szCs w:val="24"/>
          <w:lang w:val="lt-LT"/>
        </w:rPr>
      </w:pPr>
      <w:r>
        <w:rPr>
          <w:sz w:val="24"/>
          <w:szCs w:val="24"/>
          <w:lang w:val="lt-LT"/>
        </w:rPr>
        <w:br w:type="page"/>
      </w:r>
    </w:p>
    <w:p w:rsidR="00B0582A" w:rsidRDefault="00B0582A" w:rsidP="00503976">
      <w:pPr>
        <w:suppressAutoHyphens/>
        <w:ind w:left="3888" w:firstLine="1296"/>
        <w:rPr>
          <w:sz w:val="22"/>
          <w:szCs w:val="22"/>
          <w:lang w:val="lt-LT"/>
        </w:rPr>
      </w:pPr>
    </w:p>
    <w:p w:rsidR="00503976" w:rsidRPr="00485983" w:rsidRDefault="00503976" w:rsidP="00503976">
      <w:pPr>
        <w:suppressAutoHyphens/>
        <w:ind w:left="3888" w:firstLine="1296"/>
        <w:rPr>
          <w:sz w:val="22"/>
          <w:szCs w:val="22"/>
          <w:lang w:val="lt-LT"/>
        </w:rPr>
      </w:pPr>
      <w:r w:rsidRPr="00485983">
        <w:rPr>
          <w:sz w:val="22"/>
          <w:szCs w:val="22"/>
          <w:lang w:val="lt-LT"/>
        </w:rPr>
        <w:t>TVIRTINU</w:t>
      </w:r>
    </w:p>
    <w:p w:rsidR="00503976" w:rsidRPr="00485983" w:rsidRDefault="00503976" w:rsidP="00503976">
      <w:pPr>
        <w:suppressAutoHyphens/>
        <w:ind w:left="3888" w:firstLine="1296"/>
        <w:rPr>
          <w:sz w:val="22"/>
          <w:szCs w:val="22"/>
          <w:lang w:val="lt-LT"/>
        </w:rPr>
      </w:pPr>
      <w:r w:rsidRPr="00485983">
        <w:rPr>
          <w:sz w:val="22"/>
          <w:szCs w:val="22"/>
          <w:lang w:val="lt-LT"/>
        </w:rPr>
        <w:t>UAB „Vilniaus viešasis transportas“</w:t>
      </w:r>
    </w:p>
    <w:p w:rsidR="00503976" w:rsidRPr="00485983" w:rsidRDefault="002C16D8" w:rsidP="00503976">
      <w:pPr>
        <w:suppressAutoHyphens/>
        <w:ind w:left="3888" w:firstLine="1296"/>
        <w:rPr>
          <w:sz w:val="22"/>
          <w:szCs w:val="22"/>
          <w:lang w:val="lt-LT"/>
        </w:rPr>
      </w:pPr>
      <w:r w:rsidRPr="00485983">
        <w:rPr>
          <w:bCs/>
          <w:color w:val="000000"/>
          <w:sz w:val="22"/>
          <w:szCs w:val="22"/>
          <w:lang w:val="lt-LT"/>
        </w:rPr>
        <w:t xml:space="preserve">L.e.p. generalinis direktorius </w:t>
      </w:r>
    </w:p>
    <w:p w:rsidR="00503976" w:rsidRPr="00485983" w:rsidRDefault="006207FE" w:rsidP="00503976">
      <w:pPr>
        <w:suppressAutoHyphens/>
        <w:ind w:left="3888" w:firstLine="1296"/>
        <w:jc w:val="both"/>
        <w:rPr>
          <w:sz w:val="22"/>
          <w:szCs w:val="22"/>
          <w:lang w:val="lt-LT"/>
        </w:rPr>
      </w:pPr>
      <w:r w:rsidRPr="00485983">
        <w:rPr>
          <w:sz w:val="22"/>
          <w:szCs w:val="22"/>
          <w:lang w:val="lt-LT"/>
        </w:rPr>
        <w:t>Rimantas Markauskas</w:t>
      </w:r>
    </w:p>
    <w:p w:rsidR="00503976" w:rsidRPr="00485983" w:rsidRDefault="00503976" w:rsidP="00503976">
      <w:pPr>
        <w:suppressAutoHyphens/>
        <w:ind w:left="3888" w:firstLine="1296"/>
        <w:jc w:val="both"/>
        <w:rPr>
          <w:sz w:val="22"/>
          <w:szCs w:val="22"/>
          <w:lang w:val="lt-LT"/>
        </w:rPr>
      </w:pPr>
      <w:r w:rsidRPr="00485983">
        <w:rPr>
          <w:sz w:val="22"/>
          <w:szCs w:val="22"/>
          <w:lang w:val="lt-LT"/>
        </w:rPr>
        <w:t>___________________________</w:t>
      </w:r>
    </w:p>
    <w:p w:rsidR="00503976" w:rsidRPr="00485983" w:rsidRDefault="00503976" w:rsidP="00503976">
      <w:pPr>
        <w:suppressAutoHyphens/>
        <w:ind w:left="3888" w:firstLine="1296"/>
        <w:jc w:val="both"/>
        <w:rPr>
          <w:sz w:val="22"/>
          <w:szCs w:val="22"/>
          <w:lang w:val="lt-LT"/>
        </w:rPr>
      </w:pPr>
    </w:p>
    <w:p w:rsidR="00503976" w:rsidRPr="00485983" w:rsidRDefault="00503976" w:rsidP="00503976">
      <w:pPr>
        <w:suppressAutoHyphens/>
        <w:ind w:left="3888" w:firstLine="1296"/>
        <w:jc w:val="both"/>
        <w:rPr>
          <w:sz w:val="22"/>
          <w:szCs w:val="22"/>
          <w:lang w:val="lt-LT"/>
        </w:rPr>
      </w:pPr>
    </w:p>
    <w:p w:rsidR="00503976" w:rsidRPr="00485983" w:rsidRDefault="00503976" w:rsidP="00503976">
      <w:pPr>
        <w:suppressAutoHyphens/>
        <w:ind w:left="3888" w:firstLine="1296"/>
        <w:jc w:val="both"/>
        <w:rPr>
          <w:sz w:val="22"/>
          <w:szCs w:val="22"/>
          <w:lang w:val="lt-LT"/>
        </w:rPr>
      </w:pPr>
      <w:r w:rsidRPr="00485983">
        <w:rPr>
          <w:sz w:val="22"/>
          <w:szCs w:val="22"/>
          <w:lang w:val="lt-LT"/>
        </w:rPr>
        <w:t>201- ....-....</w:t>
      </w:r>
    </w:p>
    <w:p w:rsidR="00CB2BCE" w:rsidRPr="00485983" w:rsidRDefault="00CB2BCE" w:rsidP="00503976">
      <w:pPr>
        <w:widowControl w:val="0"/>
        <w:ind w:left="3150" w:firstLine="720"/>
        <w:rPr>
          <w:sz w:val="22"/>
          <w:szCs w:val="22"/>
          <w:lang w:val="lt-LT"/>
        </w:rPr>
      </w:pPr>
      <w:r w:rsidRPr="00485983">
        <w:rPr>
          <w:sz w:val="22"/>
          <w:szCs w:val="22"/>
          <w:lang w:val="lt-LT"/>
        </w:rPr>
        <w:t xml:space="preserve">  </w:t>
      </w: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tabs>
          <w:tab w:val="left" w:pos="6873"/>
        </w:tabs>
        <w:jc w:val="both"/>
        <w:rPr>
          <w:sz w:val="22"/>
          <w:szCs w:val="22"/>
          <w:lang w:val="lt-LT"/>
        </w:rPr>
      </w:pPr>
    </w:p>
    <w:p w:rsidR="00CB2BCE" w:rsidRPr="00485983" w:rsidRDefault="00CB2BCE" w:rsidP="00397E1F">
      <w:pPr>
        <w:widowControl w:val="0"/>
        <w:jc w:val="center"/>
        <w:rPr>
          <w:b/>
          <w:sz w:val="22"/>
          <w:szCs w:val="22"/>
          <w:lang w:val="lt-LT"/>
        </w:rPr>
      </w:pPr>
      <w:r w:rsidRPr="00485983">
        <w:rPr>
          <w:b/>
          <w:sz w:val="22"/>
          <w:szCs w:val="22"/>
          <w:lang w:val="lt-LT"/>
        </w:rPr>
        <w:t xml:space="preserve">SUPAPRASTINTO ATVIRO KONKURSO SĄLYGOS, </w:t>
      </w:r>
    </w:p>
    <w:p w:rsidR="00CB2BCE" w:rsidRPr="00485983" w:rsidRDefault="00CB2BCE" w:rsidP="00397E1F">
      <w:pPr>
        <w:widowControl w:val="0"/>
        <w:jc w:val="center"/>
        <w:rPr>
          <w:b/>
          <w:sz w:val="22"/>
          <w:szCs w:val="22"/>
          <w:lang w:val="lt-LT"/>
        </w:rPr>
      </w:pPr>
      <w:r w:rsidRPr="00485983">
        <w:rPr>
          <w:b/>
          <w:sz w:val="22"/>
          <w:szCs w:val="22"/>
          <w:lang w:val="lt-LT"/>
        </w:rPr>
        <w:t>VYKDANT PIRKIMĄ CVP IS PRIEMONĖMIS</w:t>
      </w:r>
    </w:p>
    <w:p w:rsidR="00CB2BCE" w:rsidRPr="00485983" w:rsidRDefault="00CB2BCE" w:rsidP="00397E1F">
      <w:pPr>
        <w:widowControl w:val="0"/>
        <w:spacing w:after="200" w:line="276" w:lineRule="auto"/>
        <w:rPr>
          <w:b/>
          <w:bCs/>
          <w:color w:val="000000"/>
          <w:sz w:val="22"/>
          <w:szCs w:val="22"/>
          <w:lang w:val="lt-LT"/>
        </w:rPr>
      </w:pPr>
    </w:p>
    <w:p w:rsidR="00CB2BCE" w:rsidRPr="00485983" w:rsidRDefault="00CB2BCE" w:rsidP="00397E1F">
      <w:pPr>
        <w:widowControl w:val="0"/>
        <w:spacing w:after="200" w:line="276" w:lineRule="auto"/>
        <w:rPr>
          <w:b/>
          <w:bCs/>
          <w:color w:val="000000"/>
          <w:sz w:val="22"/>
          <w:szCs w:val="22"/>
          <w:lang w:val="lt-LT"/>
        </w:rPr>
      </w:pPr>
    </w:p>
    <w:p w:rsidR="00CB2BCE" w:rsidRPr="00485983" w:rsidRDefault="00C1470F" w:rsidP="00397E1F">
      <w:pPr>
        <w:widowControl w:val="0"/>
        <w:jc w:val="center"/>
        <w:rPr>
          <w:b/>
          <w:sz w:val="22"/>
          <w:szCs w:val="22"/>
          <w:lang w:val="lt-LT"/>
        </w:rPr>
      </w:pPr>
      <w:r w:rsidRPr="00485983">
        <w:rPr>
          <w:b/>
          <w:sz w:val="22"/>
          <w:szCs w:val="22"/>
          <w:lang w:val="lt-LT"/>
        </w:rPr>
        <w:t>TROLEIBUSŲ KONTAKTIN</w:t>
      </w:r>
      <w:r w:rsidR="004E334D" w:rsidRPr="00485983">
        <w:rPr>
          <w:b/>
          <w:sz w:val="22"/>
          <w:szCs w:val="22"/>
          <w:lang w:val="lt-LT"/>
        </w:rPr>
        <w:t>IO</w:t>
      </w:r>
      <w:r w:rsidRPr="00485983">
        <w:rPr>
          <w:b/>
          <w:sz w:val="22"/>
          <w:szCs w:val="22"/>
          <w:lang w:val="lt-LT"/>
        </w:rPr>
        <w:t xml:space="preserve"> ORO LINIJŲ LAID</w:t>
      </w:r>
      <w:r w:rsidR="004E334D" w:rsidRPr="00485983">
        <w:rPr>
          <w:b/>
          <w:sz w:val="22"/>
          <w:szCs w:val="22"/>
          <w:lang w:val="lt-LT"/>
        </w:rPr>
        <w:t>O</w:t>
      </w:r>
    </w:p>
    <w:p w:rsidR="00CB2BCE" w:rsidRDefault="00CB2BCE" w:rsidP="00397E1F">
      <w:pPr>
        <w:widowControl w:val="0"/>
        <w:jc w:val="center"/>
        <w:rPr>
          <w:b/>
          <w:sz w:val="22"/>
          <w:szCs w:val="22"/>
          <w:lang w:val="lt-LT"/>
        </w:rPr>
      </w:pPr>
      <w:r w:rsidRPr="00485983">
        <w:rPr>
          <w:b/>
          <w:sz w:val="22"/>
          <w:szCs w:val="22"/>
          <w:lang w:val="lt-LT"/>
        </w:rPr>
        <w:t>PIRKIMAS</w:t>
      </w:r>
    </w:p>
    <w:p w:rsidR="00B0582A" w:rsidRDefault="00B0582A" w:rsidP="00397E1F">
      <w:pPr>
        <w:widowControl w:val="0"/>
        <w:jc w:val="center"/>
        <w:rPr>
          <w:b/>
          <w:sz w:val="22"/>
          <w:szCs w:val="22"/>
          <w:lang w:val="lt-LT"/>
        </w:rPr>
      </w:pPr>
    </w:p>
    <w:p w:rsidR="00B0582A" w:rsidRPr="00485983" w:rsidRDefault="00B0582A" w:rsidP="00397E1F">
      <w:pPr>
        <w:widowControl w:val="0"/>
        <w:jc w:val="center"/>
        <w:rPr>
          <w:b/>
          <w:sz w:val="22"/>
          <w:szCs w:val="22"/>
          <w:lang w:val="lt-LT"/>
        </w:rPr>
      </w:pPr>
      <w:r>
        <w:rPr>
          <w:b/>
          <w:sz w:val="22"/>
          <w:szCs w:val="22"/>
          <w:lang w:val="lt-LT"/>
        </w:rPr>
        <w:t>(PROJEKTAS)</w:t>
      </w:r>
    </w:p>
    <w:p w:rsidR="00CB2BCE" w:rsidRPr="00485983" w:rsidRDefault="00CB2BCE" w:rsidP="00397E1F">
      <w:pPr>
        <w:widowControl w:val="0"/>
        <w:jc w:val="center"/>
        <w:rPr>
          <w:i/>
          <w:sz w:val="22"/>
          <w:szCs w:val="22"/>
          <w:lang w:val="lt-LT"/>
        </w:rPr>
      </w:pPr>
    </w:p>
    <w:p w:rsidR="00CB2BCE" w:rsidRPr="00485983" w:rsidRDefault="00CB2BCE" w:rsidP="00397E1F">
      <w:pPr>
        <w:widowControl w:val="0"/>
        <w:jc w:val="center"/>
        <w:rPr>
          <w:i/>
          <w:sz w:val="22"/>
          <w:szCs w:val="22"/>
          <w:lang w:val="lt-LT"/>
        </w:rPr>
      </w:pPr>
    </w:p>
    <w:p w:rsidR="00CB2BCE" w:rsidRPr="00485983" w:rsidRDefault="00CB2BCE" w:rsidP="00397E1F">
      <w:pPr>
        <w:pStyle w:val="Pagrindinistekstas"/>
        <w:widowControl w:val="0"/>
        <w:rPr>
          <w:b/>
          <w:sz w:val="22"/>
          <w:szCs w:val="22"/>
        </w:rPr>
      </w:pPr>
    </w:p>
    <w:p w:rsidR="00F12F51" w:rsidRPr="00485983" w:rsidRDefault="00F12F51" w:rsidP="00397E1F">
      <w:pPr>
        <w:widowControl w:val="0"/>
        <w:ind w:left="3888" w:firstLine="1296"/>
        <w:rPr>
          <w:sz w:val="22"/>
          <w:szCs w:val="22"/>
          <w:lang w:val="lt-LT"/>
        </w:rPr>
      </w:pPr>
    </w:p>
    <w:p w:rsidR="00F12F51" w:rsidRPr="00485983" w:rsidRDefault="00F12F51" w:rsidP="00397E1F">
      <w:pPr>
        <w:pStyle w:val="Pagrindinistekstas"/>
        <w:widowControl w:val="0"/>
        <w:jc w:val="center"/>
        <w:rPr>
          <w:i/>
          <w:sz w:val="22"/>
          <w:szCs w:val="22"/>
        </w:rPr>
      </w:pPr>
    </w:p>
    <w:p w:rsidR="00062922" w:rsidRPr="00485983" w:rsidRDefault="00062922" w:rsidP="00397E1F">
      <w:pPr>
        <w:pStyle w:val="Pagrindinistekstas"/>
        <w:widowControl w:val="0"/>
        <w:rPr>
          <w:b/>
          <w:sz w:val="22"/>
          <w:szCs w:val="22"/>
        </w:rPr>
      </w:pPr>
    </w:p>
    <w:p w:rsidR="00CB2BCE" w:rsidRPr="00485983" w:rsidRDefault="00CB2BCE" w:rsidP="00397E1F">
      <w:pPr>
        <w:pStyle w:val="Pagrindinistekstas"/>
        <w:widowControl w:val="0"/>
        <w:rPr>
          <w:b/>
          <w:sz w:val="22"/>
          <w:szCs w:val="22"/>
        </w:rPr>
      </w:pPr>
    </w:p>
    <w:p w:rsidR="00CB2BCE" w:rsidRPr="00485983" w:rsidRDefault="00CB2BCE" w:rsidP="00397E1F">
      <w:pPr>
        <w:widowControl w:val="0"/>
        <w:rPr>
          <w:b/>
          <w:sz w:val="22"/>
          <w:szCs w:val="22"/>
          <w:lang w:val="lt-LT"/>
        </w:rPr>
      </w:pPr>
      <w:r w:rsidRPr="00485983">
        <w:rPr>
          <w:b/>
          <w:sz w:val="22"/>
          <w:szCs w:val="22"/>
          <w:lang w:val="en-US"/>
        </w:rPr>
        <w:br w:type="page"/>
      </w:r>
    </w:p>
    <w:p w:rsidR="00CB2BCE" w:rsidRPr="00485983" w:rsidRDefault="00CB2BCE" w:rsidP="00397E1F">
      <w:pPr>
        <w:pStyle w:val="Pagrindinistekstas"/>
        <w:widowControl w:val="0"/>
        <w:rPr>
          <w:b/>
          <w:sz w:val="22"/>
          <w:szCs w:val="22"/>
        </w:rPr>
      </w:pPr>
    </w:p>
    <w:p w:rsidR="00CB2BCE" w:rsidRPr="00485983" w:rsidRDefault="00CB2BCE" w:rsidP="00397E1F">
      <w:pPr>
        <w:pStyle w:val="Pagrindinistekstas"/>
        <w:widowControl w:val="0"/>
        <w:rPr>
          <w:b/>
          <w:sz w:val="22"/>
          <w:szCs w:val="22"/>
        </w:rPr>
      </w:pPr>
    </w:p>
    <w:p w:rsidR="00CB2BCE" w:rsidRPr="00485983" w:rsidRDefault="00CB2BCE" w:rsidP="00397E1F">
      <w:pPr>
        <w:pStyle w:val="Pagrindinistekstas"/>
        <w:widowControl w:val="0"/>
        <w:rPr>
          <w:b/>
          <w:sz w:val="22"/>
          <w:szCs w:val="22"/>
        </w:rPr>
      </w:pPr>
    </w:p>
    <w:p w:rsidR="00CB2BCE" w:rsidRPr="00485983" w:rsidRDefault="00CB2BCE" w:rsidP="00397E1F">
      <w:pPr>
        <w:pStyle w:val="Pagrindinistekstas"/>
        <w:widowControl w:val="0"/>
        <w:rPr>
          <w:b/>
          <w:sz w:val="22"/>
          <w:szCs w:val="22"/>
        </w:rPr>
      </w:pPr>
    </w:p>
    <w:p w:rsidR="00062922" w:rsidRPr="00485983" w:rsidRDefault="00062922" w:rsidP="00397E1F">
      <w:pPr>
        <w:pStyle w:val="Pagrindinistekstas"/>
        <w:widowControl w:val="0"/>
        <w:jc w:val="center"/>
        <w:rPr>
          <w:b/>
          <w:sz w:val="22"/>
          <w:szCs w:val="22"/>
        </w:rPr>
      </w:pPr>
      <w:r w:rsidRPr="00485983">
        <w:rPr>
          <w:b/>
          <w:sz w:val="22"/>
          <w:szCs w:val="22"/>
        </w:rPr>
        <w:t>TURINYS</w:t>
      </w:r>
    </w:p>
    <w:p w:rsidR="00062922" w:rsidRPr="00485983" w:rsidRDefault="00062922" w:rsidP="00397E1F">
      <w:pPr>
        <w:pStyle w:val="Pagrindinistekstas"/>
        <w:widowControl w:val="0"/>
        <w:jc w:val="center"/>
        <w:rPr>
          <w:b/>
          <w:sz w:val="22"/>
          <w:szCs w:val="22"/>
        </w:rPr>
      </w:pPr>
    </w:p>
    <w:tbl>
      <w:tblPr>
        <w:tblW w:w="9854" w:type="dxa"/>
        <w:tblLook w:val="01E0"/>
      </w:tblPr>
      <w:tblGrid>
        <w:gridCol w:w="8578"/>
        <w:gridCol w:w="1276"/>
      </w:tblGrid>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I. BENDROSIOS NUOSTATOS</w:t>
            </w:r>
          </w:p>
        </w:tc>
        <w:tc>
          <w:tcPr>
            <w:tcW w:w="1276" w:type="dxa"/>
          </w:tcPr>
          <w:p w:rsidR="00182069" w:rsidRPr="00485983" w:rsidRDefault="00E735FF" w:rsidP="00397E1F">
            <w:pPr>
              <w:pStyle w:val="Pagrindinistekstas"/>
              <w:widowControl w:val="0"/>
              <w:jc w:val="right"/>
              <w:rPr>
                <w:sz w:val="22"/>
                <w:szCs w:val="22"/>
              </w:rPr>
            </w:pPr>
            <w:r w:rsidRPr="00485983">
              <w:rPr>
                <w:sz w:val="22"/>
                <w:szCs w:val="22"/>
              </w:rPr>
              <w:t>3</w:t>
            </w:r>
            <w:r w:rsidR="002A2F88"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II. PIRKIMO OBJEKTAS</w:t>
            </w:r>
          </w:p>
        </w:tc>
        <w:tc>
          <w:tcPr>
            <w:tcW w:w="1276" w:type="dxa"/>
          </w:tcPr>
          <w:p w:rsidR="00182069" w:rsidRPr="00485983" w:rsidRDefault="00E735FF" w:rsidP="00397E1F">
            <w:pPr>
              <w:pStyle w:val="Pagrindinistekstas"/>
              <w:widowControl w:val="0"/>
              <w:jc w:val="right"/>
              <w:rPr>
                <w:sz w:val="22"/>
                <w:szCs w:val="22"/>
              </w:rPr>
            </w:pPr>
            <w:r w:rsidRPr="00485983">
              <w:rPr>
                <w:sz w:val="22"/>
                <w:szCs w:val="22"/>
              </w:rPr>
              <w:t>3</w:t>
            </w:r>
            <w:r w:rsidR="002A2F88"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III. TIEKĖJŲ MINIMALŪS KVALIFIKACIJOS REIKALAVIMAI. TIEKĖJŲ KVALIFIKACIJOS VERTINIMO TVARKA. TIEKĖJŲ KVALIFIKACIJĄ PATVIRTINANČIŲ DOKUMENTŲ SĄRAŠAS</w:t>
            </w:r>
          </w:p>
        </w:tc>
        <w:tc>
          <w:tcPr>
            <w:tcW w:w="1276" w:type="dxa"/>
          </w:tcPr>
          <w:p w:rsidR="00182069" w:rsidRPr="00485983" w:rsidRDefault="00182069" w:rsidP="00397E1F">
            <w:pPr>
              <w:pStyle w:val="Pagrindinistekstas"/>
              <w:widowControl w:val="0"/>
              <w:jc w:val="right"/>
              <w:rPr>
                <w:sz w:val="22"/>
                <w:szCs w:val="22"/>
              </w:rPr>
            </w:pPr>
          </w:p>
          <w:p w:rsidR="00182069" w:rsidRPr="00485983" w:rsidRDefault="00182069" w:rsidP="00397E1F">
            <w:pPr>
              <w:pStyle w:val="Pagrindinistekstas"/>
              <w:widowControl w:val="0"/>
              <w:jc w:val="right"/>
              <w:rPr>
                <w:sz w:val="22"/>
                <w:szCs w:val="22"/>
              </w:rPr>
            </w:pPr>
          </w:p>
          <w:p w:rsidR="00182069" w:rsidRPr="00485983" w:rsidRDefault="00FE6316" w:rsidP="00397E1F">
            <w:pPr>
              <w:pStyle w:val="Pagrindinistekstas"/>
              <w:widowControl w:val="0"/>
              <w:jc w:val="right"/>
              <w:rPr>
                <w:sz w:val="22"/>
                <w:szCs w:val="22"/>
              </w:rPr>
            </w:pPr>
            <w:r w:rsidRPr="00485983">
              <w:rPr>
                <w:sz w:val="22"/>
                <w:szCs w:val="22"/>
              </w:rPr>
              <w:t>3</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IV. ŪKIO SUBJEKTŲ GRUPĖS DALYVAVIMAS PIRKIMO PROCEDŪROSE</w:t>
            </w:r>
          </w:p>
        </w:tc>
        <w:tc>
          <w:tcPr>
            <w:tcW w:w="1276" w:type="dxa"/>
          </w:tcPr>
          <w:p w:rsidR="00182069" w:rsidRPr="00485983" w:rsidRDefault="00E735FF" w:rsidP="00397E1F">
            <w:pPr>
              <w:pStyle w:val="Pagrindinistekstas"/>
              <w:widowControl w:val="0"/>
              <w:jc w:val="right"/>
              <w:rPr>
                <w:sz w:val="22"/>
                <w:szCs w:val="22"/>
              </w:rPr>
            </w:pPr>
            <w:r w:rsidRPr="00485983">
              <w:rPr>
                <w:sz w:val="22"/>
                <w:szCs w:val="22"/>
              </w:rPr>
              <w:t>6</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V. PASIŪLYMŲ RENGIMAS, PATEIKIMAS, KEITIMAS</w:t>
            </w:r>
          </w:p>
        </w:tc>
        <w:tc>
          <w:tcPr>
            <w:tcW w:w="1276" w:type="dxa"/>
          </w:tcPr>
          <w:p w:rsidR="00182069" w:rsidRPr="00485983" w:rsidRDefault="00FE6316" w:rsidP="00397E1F">
            <w:pPr>
              <w:pStyle w:val="Pagrindinistekstas"/>
              <w:widowControl w:val="0"/>
              <w:jc w:val="right"/>
              <w:rPr>
                <w:sz w:val="22"/>
                <w:szCs w:val="22"/>
              </w:rPr>
            </w:pPr>
            <w:r w:rsidRPr="00485983">
              <w:rPr>
                <w:sz w:val="22"/>
                <w:szCs w:val="22"/>
              </w:rPr>
              <w:t>6</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VI. PASIŪLYMŲ GALIOJIMO UŽTIKRINIMO IR PIRKIMO SUTARTIES ĮVYKDYMO UŽTIKRINIMO REIKALAVIMAI</w:t>
            </w:r>
          </w:p>
        </w:tc>
        <w:tc>
          <w:tcPr>
            <w:tcW w:w="1276" w:type="dxa"/>
          </w:tcPr>
          <w:p w:rsidR="00182069" w:rsidRPr="00485983" w:rsidRDefault="00182069" w:rsidP="00397E1F">
            <w:pPr>
              <w:pStyle w:val="Pagrindinistekstas"/>
              <w:widowControl w:val="0"/>
              <w:jc w:val="right"/>
              <w:rPr>
                <w:sz w:val="22"/>
                <w:szCs w:val="22"/>
              </w:rPr>
            </w:pPr>
          </w:p>
          <w:p w:rsidR="00182069" w:rsidRPr="00485983" w:rsidRDefault="00FC21AE" w:rsidP="00397E1F">
            <w:pPr>
              <w:pStyle w:val="Pagrindinistekstas"/>
              <w:widowControl w:val="0"/>
              <w:jc w:val="right"/>
              <w:rPr>
                <w:sz w:val="22"/>
                <w:szCs w:val="22"/>
              </w:rPr>
            </w:pPr>
            <w:r w:rsidRPr="00485983">
              <w:rPr>
                <w:sz w:val="22"/>
                <w:szCs w:val="22"/>
              </w:rPr>
              <w:t>8</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 xml:space="preserve">VII. </w:t>
            </w:r>
            <w:r w:rsidR="00935C5A" w:rsidRPr="00485983">
              <w:rPr>
                <w:sz w:val="22"/>
                <w:szCs w:val="22"/>
              </w:rPr>
              <w:t>VOKŲ SU PASIŪLYMAIS ATPLĖŠIMO - PIRMINIO SUSIPAŽINIMO SU CVP IS PRIEMONĖMIS GAUTAIS PASIŪLYMAIS PROCEDŪROS, VIETA IR LAIKAS</w:t>
            </w:r>
          </w:p>
        </w:tc>
        <w:tc>
          <w:tcPr>
            <w:tcW w:w="1276" w:type="dxa"/>
          </w:tcPr>
          <w:p w:rsidR="00935C5A" w:rsidRPr="00485983" w:rsidRDefault="00935C5A" w:rsidP="00397E1F">
            <w:pPr>
              <w:pStyle w:val="Pagrindinistekstas"/>
              <w:widowControl w:val="0"/>
              <w:jc w:val="right"/>
              <w:rPr>
                <w:sz w:val="22"/>
                <w:szCs w:val="22"/>
              </w:rPr>
            </w:pPr>
          </w:p>
          <w:p w:rsidR="00935C5A" w:rsidRPr="00485983" w:rsidRDefault="00935C5A" w:rsidP="00397E1F">
            <w:pPr>
              <w:pStyle w:val="Pagrindinistekstas"/>
              <w:widowControl w:val="0"/>
              <w:jc w:val="right"/>
              <w:rPr>
                <w:sz w:val="22"/>
                <w:szCs w:val="22"/>
              </w:rPr>
            </w:pPr>
          </w:p>
          <w:p w:rsidR="00182069" w:rsidRPr="00485983" w:rsidRDefault="00FE6316" w:rsidP="00397E1F">
            <w:pPr>
              <w:pStyle w:val="Pagrindinistekstas"/>
              <w:widowControl w:val="0"/>
              <w:jc w:val="right"/>
              <w:rPr>
                <w:sz w:val="22"/>
                <w:szCs w:val="22"/>
              </w:rPr>
            </w:pPr>
            <w:r w:rsidRPr="00485983">
              <w:rPr>
                <w:sz w:val="22"/>
                <w:szCs w:val="22"/>
              </w:rPr>
              <w:t xml:space="preserve">8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VIII. PASIŪLYMŲ NAGRINĖJIMAS</w:t>
            </w:r>
          </w:p>
        </w:tc>
        <w:tc>
          <w:tcPr>
            <w:tcW w:w="1276" w:type="dxa"/>
          </w:tcPr>
          <w:p w:rsidR="00182069" w:rsidRPr="00485983" w:rsidRDefault="00FC21AE" w:rsidP="00397E1F">
            <w:pPr>
              <w:pStyle w:val="Pagrindinistekstas"/>
              <w:widowControl w:val="0"/>
              <w:jc w:val="right"/>
              <w:rPr>
                <w:sz w:val="22"/>
                <w:szCs w:val="22"/>
              </w:rPr>
            </w:pPr>
            <w:r w:rsidRPr="00485983">
              <w:rPr>
                <w:sz w:val="22"/>
                <w:szCs w:val="22"/>
              </w:rPr>
              <w:t>9</w:t>
            </w:r>
            <w:r w:rsidR="00FE6316"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F3555C">
            <w:pPr>
              <w:pStyle w:val="Pagrindinistekstas"/>
              <w:widowControl w:val="0"/>
              <w:rPr>
                <w:sz w:val="22"/>
                <w:szCs w:val="22"/>
              </w:rPr>
            </w:pPr>
            <w:r w:rsidRPr="00485983">
              <w:rPr>
                <w:sz w:val="22"/>
                <w:szCs w:val="22"/>
              </w:rPr>
              <w:t>IX. SIŪLOMOS ŠALIMS PASIRAŠYTI PIRKIMO SUTARTIES PROJEKTAS</w:t>
            </w:r>
          </w:p>
        </w:tc>
        <w:tc>
          <w:tcPr>
            <w:tcW w:w="1276" w:type="dxa"/>
          </w:tcPr>
          <w:p w:rsidR="00182069" w:rsidRPr="00485983" w:rsidRDefault="00FE6316" w:rsidP="00397E1F">
            <w:pPr>
              <w:pStyle w:val="Pagrindinistekstas"/>
              <w:widowControl w:val="0"/>
              <w:jc w:val="right"/>
              <w:rPr>
                <w:sz w:val="22"/>
                <w:szCs w:val="22"/>
              </w:rPr>
            </w:pPr>
            <w:r w:rsidRPr="00485983">
              <w:rPr>
                <w:sz w:val="22"/>
                <w:szCs w:val="22"/>
              </w:rPr>
              <w:t>9</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X. PIRKIMO DOKUMENTŲ PAAIŠKINIMO (PATIKSLINIMO) TVARKA</w:t>
            </w:r>
          </w:p>
        </w:tc>
        <w:tc>
          <w:tcPr>
            <w:tcW w:w="1276" w:type="dxa"/>
          </w:tcPr>
          <w:p w:rsidR="00182069" w:rsidRPr="00485983" w:rsidRDefault="00FE6316" w:rsidP="00397E1F">
            <w:pPr>
              <w:pStyle w:val="Pagrindinistekstas"/>
              <w:widowControl w:val="0"/>
              <w:jc w:val="right"/>
              <w:rPr>
                <w:sz w:val="22"/>
                <w:szCs w:val="22"/>
              </w:rPr>
            </w:pPr>
            <w:r w:rsidRPr="00485983">
              <w:rPr>
                <w:sz w:val="22"/>
                <w:szCs w:val="22"/>
              </w:rPr>
              <w:t>9</w:t>
            </w:r>
            <w:r w:rsidR="00A173ED" w:rsidRPr="00485983">
              <w:rPr>
                <w:sz w:val="22"/>
                <w:szCs w:val="22"/>
              </w:rPr>
              <w:t xml:space="preserve"> </w:t>
            </w:r>
            <w:r w:rsidR="00182069" w:rsidRPr="00485983">
              <w:rPr>
                <w:sz w:val="22"/>
                <w:szCs w:val="22"/>
              </w:rPr>
              <w:t>psl.</w:t>
            </w:r>
          </w:p>
        </w:tc>
      </w:tr>
      <w:tr w:rsidR="00182069" w:rsidRPr="00485983" w:rsidTr="00156993">
        <w:trPr>
          <w:trHeight w:val="60"/>
        </w:trPr>
        <w:tc>
          <w:tcPr>
            <w:tcW w:w="8578" w:type="dxa"/>
          </w:tcPr>
          <w:p w:rsidR="00182069" w:rsidRPr="00485983" w:rsidRDefault="00182069" w:rsidP="00397E1F">
            <w:pPr>
              <w:pStyle w:val="Pagrindinistekstas"/>
              <w:widowControl w:val="0"/>
              <w:rPr>
                <w:sz w:val="22"/>
                <w:szCs w:val="22"/>
              </w:rPr>
            </w:pPr>
            <w:r w:rsidRPr="00485983">
              <w:rPr>
                <w:sz w:val="22"/>
                <w:szCs w:val="22"/>
              </w:rPr>
              <w:t xml:space="preserve">XI. </w:t>
            </w:r>
            <w:r w:rsidRPr="00485983">
              <w:rPr>
                <w:sz w:val="22"/>
                <w:szCs w:val="22"/>
                <w:lang w:val="en-GB"/>
              </w:rPr>
              <w:t>PRETENZIJŲ IR SKUNDŲ NAGRINĖJIMO TVARKA</w:t>
            </w:r>
          </w:p>
        </w:tc>
        <w:tc>
          <w:tcPr>
            <w:tcW w:w="1276" w:type="dxa"/>
          </w:tcPr>
          <w:p w:rsidR="00182069" w:rsidRPr="00485983" w:rsidRDefault="00FC21AE" w:rsidP="00397E1F">
            <w:pPr>
              <w:pStyle w:val="Pagrindinistekstas"/>
              <w:widowControl w:val="0"/>
              <w:jc w:val="right"/>
              <w:rPr>
                <w:sz w:val="22"/>
                <w:szCs w:val="22"/>
              </w:rPr>
            </w:pPr>
            <w:r w:rsidRPr="00485983">
              <w:rPr>
                <w:sz w:val="22"/>
                <w:szCs w:val="22"/>
              </w:rPr>
              <w:t>10</w:t>
            </w:r>
            <w:r w:rsidR="00A173ED"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XII. BAIGIAMOSIOS NUOSTATOS</w:t>
            </w:r>
          </w:p>
        </w:tc>
        <w:tc>
          <w:tcPr>
            <w:tcW w:w="1276" w:type="dxa"/>
          </w:tcPr>
          <w:p w:rsidR="00182069" w:rsidRPr="00485983" w:rsidRDefault="00FC21AE" w:rsidP="00397E1F">
            <w:pPr>
              <w:pStyle w:val="Pagrindinistekstas"/>
              <w:widowControl w:val="0"/>
              <w:jc w:val="center"/>
              <w:rPr>
                <w:sz w:val="22"/>
                <w:szCs w:val="22"/>
              </w:rPr>
            </w:pPr>
            <w:r w:rsidRPr="00485983">
              <w:rPr>
                <w:sz w:val="22"/>
                <w:szCs w:val="22"/>
              </w:rPr>
              <w:t xml:space="preserve">      11</w:t>
            </w:r>
            <w:r w:rsidR="00FE560F" w:rsidRPr="00485983">
              <w:rPr>
                <w:sz w:val="22"/>
                <w:szCs w:val="22"/>
              </w:rPr>
              <w:t xml:space="preserve"> </w:t>
            </w:r>
            <w:r w:rsidR="00182069" w:rsidRPr="00485983">
              <w:rPr>
                <w:sz w:val="22"/>
                <w:szCs w:val="22"/>
              </w:rPr>
              <w:t>psl.</w:t>
            </w:r>
          </w:p>
        </w:tc>
      </w:tr>
      <w:tr w:rsidR="00182069" w:rsidRPr="00485983" w:rsidTr="00A60C50">
        <w:tc>
          <w:tcPr>
            <w:tcW w:w="8578" w:type="dxa"/>
          </w:tcPr>
          <w:p w:rsidR="00182069" w:rsidRPr="00485983" w:rsidRDefault="00182069" w:rsidP="00397E1F">
            <w:pPr>
              <w:pStyle w:val="Pagrindinistekstas"/>
              <w:widowControl w:val="0"/>
              <w:rPr>
                <w:sz w:val="22"/>
                <w:szCs w:val="22"/>
              </w:rPr>
            </w:pPr>
          </w:p>
        </w:tc>
        <w:tc>
          <w:tcPr>
            <w:tcW w:w="1276" w:type="dxa"/>
          </w:tcPr>
          <w:p w:rsidR="00182069" w:rsidRPr="00485983" w:rsidRDefault="00182069" w:rsidP="00397E1F">
            <w:pPr>
              <w:pStyle w:val="Pagrindinistekstas"/>
              <w:widowControl w:val="0"/>
              <w:jc w:val="right"/>
              <w:rPr>
                <w:sz w:val="22"/>
                <w:szCs w:val="22"/>
              </w:rPr>
            </w:pP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PRIEDAI:</w:t>
            </w:r>
          </w:p>
        </w:tc>
        <w:tc>
          <w:tcPr>
            <w:tcW w:w="1276" w:type="dxa"/>
          </w:tcPr>
          <w:p w:rsidR="00182069" w:rsidRPr="00485983" w:rsidRDefault="00182069" w:rsidP="00397E1F">
            <w:pPr>
              <w:pStyle w:val="Pagrindinistekstas"/>
              <w:widowControl w:val="0"/>
              <w:jc w:val="right"/>
              <w:rPr>
                <w:sz w:val="22"/>
                <w:szCs w:val="22"/>
              </w:rPr>
            </w:pPr>
          </w:p>
        </w:tc>
      </w:tr>
      <w:tr w:rsidR="00182069" w:rsidRPr="00485983" w:rsidTr="00A60C50">
        <w:tc>
          <w:tcPr>
            <w:tcW w:w="8578" w:type="dxa"/>
          </w:tcPr>
          <w:p w:rsidR="00182069" w:rsidRPr="00485983" w:rsidRDefault="00182069" w:rsidP="00397E1F">
            <w:pPr>
              <w:pStyle w:val="Pagrindinistekstas"/>
              <w:widowControl w:val="0"/>
              <w:rPr>
                <w:sz w:val="22"/>
                <w:szCs w:val="22"/>
              </w:rPr>
            </w:pPr>
            <w:r w:rsidRPr="00485983">
              <w:rPr>
                <w:sz w:val="22"/>
                <w:szCs w:val="22"/>
              </w:rPr>
              <w:t>1. TECHNINĖ SPECIFIKACIJA</w:t>
            </w:r>
            <w:r w:rsidR="002A2F88" w:rsidRPr="00485983">
              <w:rPr>
                <w:sz w:val="22"/>
                <w:szCs w:val="22"/>
              </w:rPr>
              <w:t xml:space="preserve"> (1 PRIEDAS)</w:t>
            </w:r>
          </w:p>
        </w:tc>
        <w:tc>
          <w:tcPr>
            <w:tcW w:w="1276" w:type="dxa"/>
          </w:tcPr>
          <w:p w:rsidR="00182069" w:rsidRPr="00485983" w:rsidRDefault="00FC21AE" w:rsidP="00FE6316">
            <w:pPr>
              <w:pStyle w:val="Pagrindinistekstas"/>
              <w:widowControl w:val="0"/>
              <w:jc w:val="right"/>
              <w:rPr>
                <w:sz w:val="22"/>
                <w:szCs w:val="22"/>
              </w:rPr>
            </w:pPr>
            <w:r w:rsidRPr="00485983">
              <w:rPr>
                <w:sz w:val="22"/>
                <w:szCs w:val="22"/>
              </w:rPr>
              <w:t>1</w:t>
            </w:r>
            <w:r w:rsidR="00485983" w:rsidRPr="00485983">
              <w:rPr>
                <w:sz w:val="22"/>
                <w:szCs w:val="22"/>
              </w:rPr>
              <w:t>3</w:t>
            </w:r>
            <w:r w:rsidR="00A173ED" w:rsidRPr="00485983">
              <w:rPr>
                <w:sz w:val="22"/>
                <w:szCs w:val="22"/>
              </w:rPr>
              <w:t xml:space="preserve"> </w:t>
            </w:r>
            <w:r w:rsidR="00182069" w:rsidRPr="00485983">
              <w:rPr>
                <w:sz w:val="22"/>
                <w:szCs w:val="22"/>
              </w:rPr>
              <w:t>psl.</w:t>
            </w:r>
          </w:p>
        </w:tc>
      </w:tr>
      <w:tr w:rsidR="002A2F88" w:rsidRPr="00485983" w:rsidTr="00A60C50">
        <w:tc>
          <w:tcPr>
            <w:tcW w:w="8578" w:type="dxa"/>
          </w:tcPr>
          <w:p w:rsidR="002A2F88" w:rsidRPr="00485983" w:rsidRDefault="002A2F88" w:rsidP="00397E1F">
            <w:pPr>
              <w:pStyle w:val="Pagrindinistekstas"/>
              <w:widowControl w:val="0"/>
              <w:rPr>
                <w:sz w:val="22"/>
                <w:szCs w:val="22"/>
              </w:rPr>
            </w:pPr>
            <w:r w:rsidRPr="00485983">
              <w:rPr>
                <w:sz w:val="22"/>
                <w:szCs w:val="22"/>
              </w:rPr>
              <w:t xml:space="preserve">2. PASIŪLYMO FORMA (2 PRIEDAS) </w:t>
            </w:r>
          </w:p>
        </w:tc>
        <w:tc>
          <w:tcPr>
            <w:tcW w:w="1276" w:type="dxa"/>
          </w:tcPr>
          <w:p w:rsidR="002A2F88" w:rsidRPr="00485983" w:rsidRDefault="00FC21AE" w:rsidP="00FE6316">
            <w:pPr>
              <w:pStyle w:val="Pagrindinistekstas"/>
              <w:widowControl w:val="0"/>
              <w:jc w:val="right"/>
              <w:rPr>
                <w:sz w:val="22"/>
                <w:szCs w:val="22"/>
              </w:rPr>
            </w:pPr>
            <w:r w:rsidRPr="00485983">
              <w:rPr>
                <w:sz w:val="22"/>
                <w:szCs w:val="22"/>
              </w:rPr>
              <w:t>1</w:t>
            </w:r>
            <w:r w:rsidR="00485983" w:rsidRPr="00485983">
              <w:rPr>
                <w:sz w:val="22"/>
                <w:szCs w:val="22"/>
              </w:rPr>
              <w:t>4</w:t>
            </w:r>
            <w:r w:rsidR="00A173ED" w:rsidRPr="00485983">
              <w:rPr>
                <w:sz w:val="22"/>
                <w:szCs w:val="22"/>
              </w:rPr>
              <w:t xml:space="preserve"> </w:t>
            </w:r>
            <w:r w:rsidR="002A2F88" w:rsidRPr="00485983">
              <w:rPr>
                <w:sz w:val="22"/>
                <w:szCs w:val="22"/>
              </w:rPr>
              <w:t>psl.</w:t>
            </w:r>
          </w:p>
        </w:tc>
      </w:tr>
      <w:tr w:rsidR="002A2F88" w:rsidRPr="00485983" w:rsidTr="00A60C50">
        <w:tc>
          <w:tcPr>
            <w:tcW w:w="8578" w:type="dxa"/>
          </w:tcPr>
          <w:p w:rsidR="002A2F88" w:rsidRPr="00485983" w:rsidRDefault="002A2F88" w:rsidP="00397E1F">
            <w:pPr>
              <w:pStyle w:val="Pagrindinistekstas"/>
              <w:widowControl w:val="0"/>
              <w:rPr>
                <w:sz w:val="22"/>
                <w:szCs w:val="22"/>
              </w:rPr>
            </w:pPr>
            <w:r w:rsidRPr="00485983">
              <w:rPr>
                <w:sz w:val="22"/>
                <w:szCs w:val="22"/>
              </w:rPr>
              <w:t>3. TIEKĖJO DEKLARACIJA (3 PRIEDAS)</w:t>
            </w:r>
          </w:p>
        </w:tc>
        <w:tc>
          <w:tcPr>
            <w:tcW w:w="1276" w:type="dxa"/>
          </w:tcPr>
          <w:p w:rsidR="002A2F88" w:rsidRPr="00485983" w:rsidRDefault="00485983" w:rsidP="00FE6316">
            <w:pPr>
              <w:pStyle w:val="Pagrindinistekstas"/>
              <w:widowControl w:val="0"/>
              <w:jc w:val="right"/>
              <w:rPr>
                <w:sz w:val="22"/>
                <w:szCs w:val="22"/>
              </w:rPr>
            </w:pPr>
            <w:r w:rsidRPr="00485983">
              <w:rPr>
                <w:sz w:val="22"/>
                <w:szCs w:val="22"/>
              </w:rPr>
              <w:t>16</w:t>
            </w:r>
            <w:r w:rsidR="00A173ED" w:rsidRPr="00485983">
              <w:rPr>
                <w:sz w:val="22"/>
                <w:szCs w:val="22"/>
              </w:rPr>
              <w:t xml:space="preserve"> </w:t>
            </w:r>
            <w:r w:rsidR="002A2F88" w:rsidRPr="00485983">
              <w:rPr>
                <w:sz w:val="22"/>
                <w:szCs w:val="22"/>
              </w:rPr>
              <w:t>psl.</w:t>
            </w:r>
          </w:p>
        </w:tc>
      </w:tr>
      <w:tr w:rsidR="002A2F88" w:rsidRPr="00485983" w:rsidTr="00A60C50">
        <w:tc>
          <w:tcPr>
            <w:tcW w:w="8578" w:type="dxa"/>
          </w:tcPr>
          <w:p w:rsidR="00E735FF" w:rsidRPr="00485983" w:rsidRDefault="002A2F88" w:rsidP="00397E1F">
            <w:pPr>
              <w:pStyle w:val="Pagrindinistekstas"/>
              <w:widowControl w:val="0"/>
              <w:rPr>
                <w:sz w:val="22"/>
                <w:szCs w:val="22"/>
              </w:rPr>
            </w:pPr>
            <w:r w:rsidRPr="00485983">
              <w:rPr>
                <w:sz w:val="22"/>
                <w:szCs w:val="22"/>
              </w:rPr>
              <w:t xml:space="preserve">4. </w:t>
            </w:r>
            <w:r w:rsidR="00406EAC" w:rsidRPr="00485983">
              <w:rPr>
                <w:bCs/>
                <w:sz w:val="22"/>
                <w:szCs w:val="22"/>
              </w:rPr>
              <w:t>PREKIŲ VIEŠOJO PIRKIMO – PARDAVIMO SUTARTIES</w:t>
            </w:r>
            <w:r w:rsidRPr="00485983">
              <w:rPr>
                <w:sz w:val="22"/>
                <w:szCs w:val="22"/>
              </w:rPr>
              <w:t xml:space="preserve"> PROJEKTAS (4 PRIEDAS)</w:t>
            </w:r>
          </w:p>
        </w:tc>
        <w:tc>
          <w:tcPr>
            <w:tcW w:w="1276" w:type="dxa"/>
          </w:tcPr>
          <w:p w:rsidR="002A2F88" w:rsidRPr="00485983" w:rsidRDefault="00FC21AE" w:rsidP="00406EAC">
            <w:pPr>
              <w:pStyle w:val="Pagrindinistekstas"/>
              <w:widowControl w:val="0"/>
              <w:jc w:val="right"/>
              <w:rPr>
                <w:sz w:val="22"/>
                <w:szCs w:val="22"/>
              </w:rPr>
            </w:pPr>
            <w:r w:rsidRPr="00485983">
              <w:rPr>
                <w:sz w:val="22"/>
                <w:szCs w:val="22"/>
              </w:rPr>
              <w:t>1</w:t>
            </w:r>
            <w:r w:rsidR="00485983" w:rsidRPr="00485983">
              <w:rPr>
                <w:sz w:val="22"/>
                <w:szCs w:val="22"/>
              </w:rPr>
              <w:t>7</w:t>
            </w:r>
            <w:r w:rsidR="00A173ED" w:rsidRPr="00485983">
              <w:rPr>
                <w:sz w:val="22"/>
                <w:szCs w:val="22"/>
              </w:rPr>
              <w:t xml:space="preserve"> psl.</w:t>
            </w:r>
          </w:p>
        </w:tc>
      </w:tr>
    </w:tbl>
    <w:p w:rsidR="00182069" w:rsidRPr="00485983" w:rsidRDefault="00182069" w:rsidP="00397E1F">
      <w:pPr>
        <w:pStyle w:val="Pagrindinistekstas"/>
        <w:widowControl w:val="0"/>
        <w:rPr>
          <w:sz w:val="22"/>
          <w:szCs w:val="22"/>
        </w:rPr>
      </w:pPr>
    </w:p>
    <w:p w:rsidR="00062922" w:rsidRPr="00485983" w:rsidRDefault="00062922" w:rsidP="00397E1F">
      <w:pPr>
        <w:pStyle w:val="Pagrindinistekstas"/>
        <w:widowControl w:val="0"/>
        <w:jc w:val="center"/>
        <w:rPr>
          <w:b/>
          <w:sz w:val="22"/>
          <w:szCs w:val="22"/>
        </w:rPr>
      </w:pPr>
      <w:r w:rsidRPr="00485983">
        <w:rPr>
          <w:b/>
          <w:sz w:val="22"/>
          <w:szCs w:val="22"/>
        </w:rPr>
        <w:br w:type="page"/>
      </w:r>
      <w:r w:rsidRPr="00485983">
        <w:rPr>
          <w:b/>
          <w:sz w:val="22"/>
          <w:szCs w:val="22"/>
        </w:rPr>
        <w:lastRenderedPageBreak/>
        <w:t>I. BENDROSIOS NUOSTATOS</w:t>
      </w:r>
    </w:p>
    <w:p w:rsidR="00062922" w:rsidRPr="00485983" w:rsidRDefault="00062922" w:rsidP="00397E1F">
      <w:pPr>
        <w:pStyle w:val="Pagrindinistekstas"/>
        <w:widowControl w:val="0"/>
        <w:rPr>
          <w:sz w:val="22"/>
          <w:szCs w:val="22"/>
        </w:rPr>
      </w:pPr>
    </w:p>
    <w:p w:rsidR="00572A89" w:rsidRPr="00485983" w:rsidRDefault="00062922" w:rsidP="00397E1F">
      <w:pPr>
        <w:pStyle w:val="Pagrindinistekstas"/>
        <w:widowControl w:val="0"/>
        <w:rPr>
          <w:sz w:val="22"/>
          <w:szCs w:val="22"/>
        </w:rPr>
      </w:pPr>
      <w:r w:rsidRPr="00485983">
        <w:rPr>
          <w:sz w:val="22"/>
          <w:szCs w:val="22"/>
        </w:rPr>
        <w:t>1.</w:t>
      </w:r>
      <w:r w:rsidR="00EC4E05" w:rsidRPr="00485983">
        <w:rPr>
          <w:sz w:val="22"/>
          <w:szCs w:val="22"/>
        </w:rPr>
        <w:t>1.</w:t>
      </w:r>
      <w:r w:rsidRPr="00485983">
        <w:rPr>
          <w:sz w:val="22"/>
          <w:szCs w:val="22"/>
        </w:rPr>
        <w:t xml:space="preserve"> Perkančioji organizacija - </w:t>
      </w:r>
      <w:r w:rsidR="00572A89" w:rsidRPr="00485983">
        <w:rPr>
          <w:sz w:val="22"/>
          <w:szCs w:val="22"/>
        </w:rPr>
        <w:t>uždaroji akcinė bendrovė „Vilniaus viešasis transportas“, Žolyno g. 15, LT – 10209 Vilnius, įmonės kodas 302683277</w:t>
      </w:r>
      <w:r w:rsidRPr="00485983">
        <w:rPr>
          <w:sz w:val="22"/>
          <w:szCs w:val="22"/>
        </w:rPr>
        <w:t xml:space="preserve">2. </w:t>
      </w:r>
    </w:p>
    <w:p w:rsidR="00A65CAB" w:rsidRPr="00485983" w:rsidRDefault="00EC4E05" w:rsidP="00397E1F">
      <w:pPr>
        <w:pStyle w:val="Pagrindinistekstas"/>
        <w:widowControl w:val="0"/>
        <w:rPr>
          <w:color w:val="000000"/>
          <w:sz w:val="22"/>
          <w:szCs w:val="22"/>
        </w:rPr>
      </w:pPr>
      <w:r w:rsidRPr="00485983">
        <w:rPr>
          <w:sz w:val="22"/>
          <w:szCs w:val="22"/>
        </w:rPr>
        <w:t>1.</w:t>
      </w:r>
      <w:r w:rsidR="00A65CAB" w:rsidRPr="00485983">
        <w:rPr>
          <w:sz w:val="22"/>
          <w:szCs w:val="22"/>
        </w:rPr>
        <w:t xml:space="preserve">2. </w:t>
      </w:r>
      <w:r w:rsidR="00A65CAB" w:rsidRPr="00485983">
        <w:rPr>
          <w:color w:val="000000"/>
          <w:sz w:val="22"/>
          <w:szCs w:val="22"/>
        </w:rPr>
        <w:t>Viešąjį pirkimą atlieka perkančiosios organizacijos įgaliotoji</w:t>
      </w:r>
      <w:r w:rsidR="00F3555C" w:rsidRPr="00485983">
        <w:rPr>
          <w:color w:val="000000"/>
          <w:sz w:val="22"/>
          <w:szCs w:val="22"/>
        </w:rPr>
        <w:t xml:space="preserve"> perkančioji organizacija</w:t>
      </w:r>
      <w:r w:rsidR="00A65CAB" w:rsidRPr="00485983">
        <w:rPr>
          <w:color w:val="000000"/>
          <w:sz w:val="22"/>
          <w:szCs w:val="22"/>
        </w:rPr>
        <w:t xml:space="preserve"> Vilniaus miesto savivaldybės administracija, esanti adresu </w:t>
      </w:r>
      <w:r w:rsidR="00A65CAB" w:rsidRPr="00485983">
        <w:rPr>
          <w:sz w:val="22"/>
          <w:szCs w:val="22"/>
        </w:rPr>
        <w:t>Konstitucijos pr. 3, LT-09601 Vilnius, kodas 188710061</w:t>
      </w:r>
      <w:r w:rsidR="00A65CAB" w:rsidRPr="00485983">
        <w:rPr>
          <w:color w:val="000000"/>
          <w:sz w:val="22"/>
          <w:szCs w:val="22"/>
        </w:rPr>
        <w:t xml:space="preserve"> (toliau – įgaliotoji organizacija). Įgaliotajai organizacijai suteikiama teisė organizuoti pirkimą ir atlikti pirkimo procedūras perkančiosios organizacijos vardu iki </w:t>
      </w:r>
      <w:r w:rsidR="00F3555C" w:rsidRPr="00485983">
        <w:rPr>
          <w:color w:val="000000"/>
          <w:sz w:val="22"/>
          <w:szCs w:val="22"/>
        </w:rPr>
        <w:t xml:space="preserve">sutarties </w:t>
      </w:r>
      <w:r w:rsidR="00A65CAB" w:rsidRPr="00485983">
        <w:rPr>
          <w:color w:val="000000"/>
          <w:sz w:val="22"/>
          <w:szCs w:val="22"/>
        </w:rPr>
        <w:t xml:space="preserve">sudarymo. Perkančioji organizacija </w:t>
      </w:r>
      <w:r w:rsidR="00F3555C" w:rsidRPr="00485983">
        <w:rPr>
          <w:color w:val="000000"/>
          <w:sz w:val="22"/>
          <w:szCs w:val="22"/>
        </w:rPr>
        <w:t xml:space="preserve">sutartį </w:t>
      </w:r>
      <w:r w:rsidR="00A65CAB" w:rsidRPr="00485983">
        <w:rPr>
          <w:color w:val="000000"/>
          <w:sz w:val="22"/>
          <w:szCs w:val="22"/>
        </w:rPr>
        <w:t>sudarys savo vardu.</w:t>
      </w:r>
    </w:p>
    <w:p w:rsidR="002A2F88" w:rsidRPr="00485983" w:rsidRDefault="00EC4E05" w:rsidP="00397E1F">
      <w:pPr>
        <w:pStyle w:val="Pagrindinistekstas"/>
        <w:widowControl w:val="0"/>
        <w:rPr>
          <w:color w:val="000000"/>
          <w:sz w:val="22"/>
          <w:szCs w:val="22"/>
        </w:rPr>
      </w:pPr>
      <w:r w:rsidRPr="00485983">
        <w:rPr>
          <w:color w:val="000000"/>
          <w:sz w:val="22"/>
          <w:szCs w:val="22"/>
        </w:rPr>
        <w:t>1.</w:t>
      </w:r>
      <w:r w:rsidR="002A2F88" w:rsidRPr="00485983">
        <w:rPr>
          <w:color w:val="000000"/>
          <w:sz w:val="22"/>
          <w:szCs w:val="22"/>
        </w:rPr>
        <w:t>3</w:t>
      </w:r>
      <w:r w:rsidR="002A2F88" w:rsidRPr="00485983">
        <w:rPr>
          <w:sz w:val="22"/>
          <w:szCs w:val="22"/>
        </w:rPr>
        <w:t xml:space="preserve">. </w:t>
      </w:r>
      <w:r w:rsidR="00F52290" w:rsidRPr="00485983">
        <w:rPr>
          <w:sz w:val="22"/>
          <w:szCs w:val="22"/>
        </w:rPr>
        <w:t>Troleibusų kontaktinio oro linijų laido</w:t>
      </w:r>
      <w:r w:rsidR="002A2F88" w:rsidRPr="00485983">
        <w:rPr>
          <w:sz w:val="22"/>
          <w:szCs w:val="22"/>
        </w:rPr>
        <w:t xml:space="preserve"> pirkimo supaprastint</w:t>
      </w:r>
      <w:r w:rsidR="00F24C9A" w:rsidRPr="00485983">
        <w:rPr>
          <w:sz w:val="22"/>
          <w:szCs w:val="22"/>
        </w:rPr>
        <w:t>o</w:t>
      </w:r>
      <w:r w:rsidR="002A2F88" w:rsidRPr="00485983">
        <w:rPr>
          <w:sz w:val="22"/>
          <w:szCs w:val="22"/>
        </w:rPr>
        <w:t xml:space="preserve"> atviro konkurso būdu sąlygos (toliau –</w:t>
      </w:r>
      <w:r w:rsidR="00F52290" w:rsidRPr="00485983">
        <w:rPr>
          <w:sz w:val="22"/>
          <w:szCs w:val="22"/>
        </w:rPr>
        <w:t xml:space="preserve"> </w:t>
      </w:r>
      <w:r w:rsidR="002A2F88" w:rsidRPr="00485983">
        <w:rPr>
          <w:sz w:val="22"/>
          <w:szCs w:val="22"/>
        </w:rPr>
        <w:t xml:space="preserve">konkurso sąlygos) ir jų paaiškinimai bei papildymai skelbiami Centrinėje viešųjų pirkimų informacinėje sistemoje (toliau – CVP IS) adresu </w:t>
      </w:r>
      <w:hyperlink r:id="rId8" w:history="1">
        <w:r w:rsidR="002A2F88" w:rsidRPr="00485983">
          <w:rPr>
            <w:rStyle w:val="Hipersaitas"/>
            <w:color w:val="auto"/>
            <w:sz w:val="22"/>
            <w:szCs w:val="22"/>
          </w:rPr>
          <w:t>https://pirkimai.eviesiejipirkimai.lt/</w:t>
        </w:r>
      </w:hyperlink>
      <w:r w:rsidR="004E334D" w:rsidRPr="00485983">
        <w:rPr>
          <w:sz w:val="22"/>
          <w:szCs w:val="22"/>
        </w:rPr>
        <w:t xml:space="preserve"> </w:t>
      </w:r>
      <w:r w:rsidR="002A2F88" w:rsidRPr="00485983">
        <w:rPr>
          <w:sz w:val="22"/>
          <w:szCs w:val="22"/>
        </w:rPr>
        <w:t xml:space="preserve">ir </w:t>
      </w:r>
      <w:r w:rsidR="002A2F88" w:rsidRPr="00485983">
        <w:rPr>
          <w:sz w:val="22"/>
          <w:szCs w:val="22"/>
          <w:u w:val="single"/>
        </w:rPr>
        <w:t>https://</w:t>
      </w:r>
      <w:hyperlink r:id="rId9" w:history="1">
        <w:r w:rsidR="002A2F88" w:rsidRPr="00485983">
          <w:rPr>
            <w:rStyle w:val="Hipersaitas"/>
            <w:color w:val="auto"/>
            <w:sz w:val="22"/>
            <w:szCs w:val="22"/>
          </w:rPr>
          <w:t>www.vilniausviesasistransportas.lt</w:t>
        </w:r>
      </w:hyperlink>
      <w:r w:rsidR="002A2F88" w:rsidRPr="00485983">
        <w:rPr>
          <w:sz w:val="22"/>
          <w:szCs w:val="22"/>
          <w:u w:val="single"/>
        </w:rPr>
        <w:t>/</w:t>
      </w:r>
      <w:r w:rsidR="002A2F88" w:rsidRPr="00485983">
        <w:rPr>
          <w:sz w:val="22"/>
          <w:szCs w:val="22"/>
        </w:rPr>
        <w:t xml:space="preserve"> kartu su skelbimu apie pirkimą. Įgaliotoji organizacija neteikia tiekėjams pirkimo dokumentų popierinio varianto. Tiekėjai turėtų atidžiai stebėti CVP IS skelbiamus pirkimo dokumentų paaiškinimus bei papildymus.</w:t>
      </w:r>
    </w:p>
    <w:p w:rsidR="00062922" w:rsidRPr="00485983" w:rsidRDefault="00EC4E05" w:rsidP="00397E1F">
      <w:pPr>
        <w:pStyle w:val="Pagrindinistekstas"/>
        <w:widowControl w:val="0"/>
        <w:rPr>
          <w:sz w:val="22"/>
          <w:szCs w:val="22"/>
        </w:rPr>
      </w:pPr>
      <w:r w:rsidRPr="00485983">
        <w:rPr>
          <w:sz w:val="22"/>
          <w:szCs w:val="22"/>
        </w:rPr>
        <w:t>1.</w:t>
      </w:r>
      <w:r w:rsidR="00A65CAB" w:rsidRPr="00485983">
        <w:rPr>
          <w:sz w:val="22"/>
          <w:szCs w:val="22"/>
        </w:rPr>
        <w:t>4</w:t>
      </w:r>
      <w:r w:rsidR="00062922" w:rsidRPr="00485983">
        <w:rPr>
          <w:sz w:val="22"/>
          <w:szCs w:val="22"/>
        </w:rPr>
        <w:t xml:space="preserve">. </w:t>
      </w:r>
      <w:r w:rsidR="00CB2BCE" w:rsidRPr="00485983">
        <w:rPr>
          <w:sz w:val="22"/>
          <w:szCs w:val="22"/>
        </w:rPr>
        <w:t>K</w:t>
      </w:r>
      <w:r w:rsidR="00062922" w:rsidRPr="00485983">
        <w:rPr>
          <w:sz w:val="22"/>
          <w:szCs w:val="22"/>
        </w:rPr>
        <w:t>onkurso sąlygose vartojamos sąvokos atitinka Lietuvos Respublikos viešųjų pirkimų įstatyme apibrėžtas sąvokas.</w:t>
      </w:r>
    </w:p>
    <w:p w:rsidR="00062922" w:rsidRPr="00485983" w:rsidRDefault="00062922" w:rsidP="00397E1F">
      <w:pPr>
        <w:pStyle w:val="Pagrindinistekstas"/>
        <w:widowControl w:val="0"/>
        <w:jc w:val="center"/>
        <w:rPr>
          <w:b/>
          <w:sz w:val="22"/>
          <w:szCs w:val="22"/>
        </w:rPr>
      </w:pPr>
      <w:r w:rsidRPr="00485983">
        <w:rPr>
          <w:b/>
          <w:sz w:val="22"/>
          <w:szCs w:val="22"/>
        </w:rPr>
        <w:t>II. PIRKIMO OBJEKTAS</w:t>
      </w:r>
    </w:p>
    <w:p w:rsidR="00021703" w:rsidRPr="00485983" w:rsidRDefault="00021703" w:rsidP="00397E1F">
      <w:pPr>
        <w:pStyle w:val="Pagrindinistekstas"/>
        <w:widowControl w:val="0"/>
        <w:jc w:val="center"/>
        <w:rPr>
          <w:sz w:val="22"/>
          <w:szCs w:val="22"/>
        </w:rPr>
      </w:pPr>
    </w:p>
    <w:p w:rsidR="006345F4" w:rsidRPr="00485983" w:rsidRDefault="00021703" w:rsidP="00397E1F">
      <w:pPr>
        <w:pStyle w:val="Pagrindinistekstas"/>
        <w:widowControl w:val="0"/>
        <w:rPr>
          <w:sz w:val="22"/>
          <w:szCs w:val="22"/>
        </w:rPr>
      </w:pPr>
      <w:r w:rsidRPr="00485983">
        <w:rPr>
          <w:sz w:val="22"/>
          <w:szCs w:val="22"/>
        </w:rPr>
        <w:t>2.1. Pirkimo objektas –</w:t>
      </w:r>
      <w:r w:rsidR="00DC4ADE" w:rsidRPr="00485983">
        <w:rPr>
          <w:sz w:val="22"/>
          <w:szCs w:val="22"/>
        </w:rPr>
        <w:t xml:space="preserve"> </w:t>
      </w:r>
      <w:r w:rsidR="003525A2" w:rsidRPr="00485983">
        <w:rPr>
          <w:sz w:val="22"/>
          <w:szCs w:val="22"/>
        </w:rPr>
        <w:t>troleibusų</w:t>
      </w:r>
      <w:r w:rsidR="003525A2" w:rsidRPr="00485983" w:rsidDel="00F3555C">
        <w:rPr>
          <w:sz w:val="22"/>
          <w:szCs w:val="22"/>
        </w:rPr>
        <w:t xml:space="preserve"> </w:t>
      </w:r>
      <w:r w:rsidR="00F3555C" w:rsidRPr="00485983">
        <w:rPr>
          <w:sz w:val="22"/>
          <w:szCs w:val="22"/>
        </w:rPr>
        <w:t>k</w:t>
      </w:r>
      <w:r w:rsidR="006345F4" w:rsidRPr="00485983">
        <w:rPr>
          <w:sz w:val="22"/>
          <w:szCs w:val="22"/>
        </w:rPr>
        <w:t xml:space="preserve">ontaktinis oro linijų profiliuotas MF tipo 100 mm² skersmens laidas (toliau – prekė), kuri bus naudojama Vilniaus mieste esančio ir eksploatuojamo susidėvėjusio kontaktinio troleibusų oro linijų laido remontui ir atnaujinimui. Prekė savo konstrukcija ir kitomis charakteristikomis turi būti suderinta su šiuo metu eksploatuojama kontaktinio tinklo armatūra. Šiuo metu Vilniaus miesto troleibusų oro linijos eksploatuojamos naudojant gamintojų ESKO ir EMOZ kontaktinę armatūrą </w:t>
      </w:r>
      <w:r w:rsidRPr="00485983">
        <w:rPr>
          <w:sz w:val="22"/>
          <w:szCs w:val="22"/>
        </w:rPr>
        <w:t>(toliau – prekė).</w:t>
      </w:r>
    </w:p>
    <w:p w:rsidR="00021703" w:rsidRPr="00485983" w:rsidRDefault="006345F4" w:rsidP="00397E1F">
      <w:pPr>
        <w:pStyle w:val="Pagrindinistekstas"/>
        <w:widowControl w:val="0"/>
        <w:rPr>
          <w:sz w:val="22"/>
          <w:szCs w:val="22"/>
        </w:rPr>
      </w:pPr>
      <w:r w:rsidRPr="00485983">
        <w:rPr>
          <w:sz w:val="22"/>
          <w:szCs w:val="22"/>
        </w:rPr>
        <w:t xml:space="preserve">2.2. </w:t>
      </w:r>
      <w:r w:rsidR="00FE4080" w:rsidRPr="00485983">
        <w:rPr>
          <w:sz w:val="22"/>
          <w:szCs w:val="22"/>
        </w:rPr>
        <w:t>Pirkimo objektas į</w:t>
      </w:r>
      <w:r w:rsidR="0074683E" w:rsidRPr="00485983">
        <w:rPr>
          <w:sz w:val="22"/>
          <w:szCs w:val="22"/>
        </w:rPr>
        <w:t xml:space="preserve"> dalis neskaidomas.</w:t>
      </w:r>
      <w:r w:rsidRPr="00485983">
        <w:rPr>
          <w:sz w:val="22"/>
          <w:szCs w:val="22"/>
        </w:rPr>
        <w:t xml:space="preserve"> Tiekėjas, pateikdamas pasiūlymą, turi siūlyti visą nurodytą  prekės kiekį.</w:t>
      </w:r>
    </w:p>
    <w:p w:rsidR="004B7066" w:rsidRPr="00485983" w:rsidRDefault="006345F4" w:rsidP="00397E1F">
      <w:pPr>
        <w:pStyle w:val="Pagrindinistekstas"/>
        <w:widowControl w:val="0"/>
        <w:rPr>
          <w:sz w:val="22"/>
          <w:szCs w:val="22"/>
        </w:rPr>
      </w:pPr>
      <w:r w:rsidRPr="00485983">
        <w:rPr>
          <w:sz w:val="22"/>
          <w:szCs w:val="22"/>
        </w:rPr>
        <w:t xml:space="preserve">2.3. Preliminarus perkamas prekės kiekis – 6250 kg. </w:t>
      </w:r>
      <w:r w:rsidR="00F3555C" w:rsidRPr="00485983">
        <w:rPr>
          <w:sz w:val="22"/>
          <w:szCs w:val="22"/>
        </w:rPr>
        <w:t xml:space="preserve">Numatytas preliminarus prekės kiekis yra maksimalus. </w:t>
      </w:r>
      <w:r w:rsidR="004B7066" w:rsidRPr="00485983">
        <w:rPr>
          <w:sz w:val="22"/>
          <w:szCs w:val="22"/>
        </w:rPr>
        <w:t xml:space="preserve">Atsižvelgiant </w:t>
      </w:r>
      <w:r w:rsidRPr="00485983">
        <w:rPr>
          <w:sz w:val="22"/>
          <w:szCs w:val="22"/>
        </w:rPr>
        <w:t xml:space="preserve">į </w:t>
      </w:r>
      <w:r w:rsidR="004B7066" w:rsidRPr="00485983">
        <w:rPr>
          <w:sz w:val="22"/>
          <w:szCs w:val="22"/>
        </w:rPr>
        <w:t xml:space="preserve">prekės gaminimo metu suvyniotą prekės kiekį ant </w:t>
      </w:r>
      <w:r w:rsidRPr="00485983">
        <w:rPr>
          <w:sz w:val="22"/>
          <w:szCs w:val="22"/>
        </w:rPr>
        <w:t>būgnų</w:t>
      </w:r>
      <w:r w:rsidR="004B7066" w:rsidRPr="00485983">
        <w:rPr>
          <w:sz w:val="22"/>
          <w:szCs w:val="22"/>
        </w:rPr>
        <w:t xml:space="preserve">, </w:t>
      </w:r>
      <w:r w:rsidRPr="00485983">
        <w:rPr>
          <w:sz w:val="22"/>
          <w:szCs w:val="22"/>
        </w:rPr>
        <w:t xml:space="preserve">nurodytas </w:t>
      </w:r>
      <w:r w:rsidR="004B7066" w:rsidRPr="00485983">
        <w:rPr>
          <w:sz w:val="22"/>
          <w:szCs w:val="22"/>
        </w:rPr>
        <w:t xml:space="preserve">prekės </w:t>
      </w:r>
      <w:r w:rsidRPr="00485983">
        <w:rPr>
          <w:sz w:val="22"/>
          <w:szCs w:val="22"/>
        </w:rPr>
        <w:t>kiekis gali būti mažesnis</w:t>
      </w:r>
      <w:r w:rsidR="004B7066" w:rsidRPr="00485983">
        <w:rPr>
          <w:sz w:val="22"/>
          <w:szCs w:val="22"/>
        </w:rPr>
        <w:t>, bet ne</w:t>
      </w:r>
      <w:r w:rsidR="003525A2" w:rsidRPr="00485983">
        <w:rPr>
          <w:sz w:val="22"/>
          <w:szCs w:val="22"/>
        </w:rPr>
        <w:t xml:space="preserve"> </w:t>
      </w:r>
      <w:r w:rsidR="004B7066" w:rsidRPr="00485983">
        <w:rPr>
          <w:sz w:val="22"/>
          <w:szCs w:val="22"/>
        </w:rPr>
        <w:t xml:space="preserve">daugiau nei </w:t>
      </w:r>
      <w:r w:rsidRPr="00485983">
        <w:rPr>
          <w:sz w:val="22"/>
          <w:szCs w:val="22"/>
        </w:rPr>
        <w:t>5 procent</w:t>
      </w:r>
      <w:r w:rsidR="004B7066" w:rsidRPr="00485983">
        <w:rPr>
          <w:sz w:val="22"/>
          <w:szCs w:val="22"/>
        </w:rPr>
        <w:t>ais</w:t>
      </w:r>
      <w:r w:rsidR="00F3555C" w:rsidRPr="00485983">
        <w:rPr>
          <w:sz w:val="22"/>
          <w:szCs w:val="22"/>
        </w:rPr>
        <w:t xml:space="preserve"> nuo preliminaraus prekės kiekio</w:t>
      </w:r>
      <w:r w:rsidR="004B7066" w:rsidRPr="00485983">
        <w:rPr>
          <w:sz w:val="22"/>
          <w:szCs w:val="22"/>
        </w:rPr>
        <w:t>.</w:t>
      </w:r>
    </w:p>
    <w:p w:rsidR="006345F4" w:rsidRPr="00485983" w:rsidRDefault="00021703" w:rsidP="00397E1F">
      <w:pPr>
        <w:pStyle w:val="Pagrindinistekstas"/>
        <w:widowControl w:val="0"/>
        <w:rPr>
          <w:sz w:val="22"/>
          <w:szCs w:val="22"/>
        </w:rPr>
      </w:pPr>
      <w:r w:rsidRPr="00485983">
        <w:rPr>
          <w:sz w:val="22"/>
          <w:szCs w:val="22"/>
        </w:rPr>
        <w:t>2.</w:t>
      </w:r>
      <w:r w:rsidR="006345F4" w:rsidRPr="00485983">
        <w:rPr>
          <w:sz w:val="22"/>
          <w:szCs w:val="22"/>
        </w:rPr>
        <w:t>4</w:t>
      </w:r>
      <w:r w:rsidRPr="00485983">
        <w:rPr>
          <w:sz w:val="22"/>
          <w:szCs w:val="22"/>
        </w:rPr>
        <w:t>. Perkam</w:t>
      </w:r>
      <w:r w:rsidR="00F52290" w:rsidRPr="00485983">
        <w:rPr>
          <w:sz w:val="22"/>
          <w:szCs w:val="22"/>
        </w:rPr>
        <w:t>os</w:t>
      </w:r>
      <w:r w:rsidRPr="00485983">
        <w:rPr>
          <w:sz w:val="22"/>
          <w:szCs w:val="22"/>
        </w:rPr>
        <w:t xml:space="preserve"> prek</w:t>
      </w:r>
      <w:r w:rsidR="00F52290" w:rsidRPr="00485983">
        <w:rPr>
          <w:sz w:val="22"/>
          <w:szCs w:val="22"/>
        </w:rPr>
        <w:t>ės</w:t>
      </w:r>
      <w:r w:rsidRPr="00485983">
        <w:rPr>
          <w:sz w:val="22"/>
          <w:szCs w:val="22"/>
        </w:rPr>
        <w:t xml:space="preserve"> savybės ir techniniai reikalavimai apibūdinti </w:t>
      </w:r>
      <w:r w:rsidR="00CB2BCE" w:rsidRPr="00485983">
        <w:rPr>
          <w:sz w:val="22"/>
          <w:szCs w:val="22"/>
        </w:rPr>
        <w:t xml:space="preserve">konkurso </w:t>
      </w:r>
      <w:r w:rsidRPr="00485983">
        <w:rPr>
          <w:sz w:val="22"/>
          <w:szCs w:val="22"/>
        </w:rPr>
        <w:t>sąlygų 1 priede „</w:t>
      </w:r>
      <w:r w:rsidR="006207FE" w:rsidRPr="00485983">
        <w:rPr>
          <w:sz w:val="22"/>
          <w:szCs w:val="22"/>
        </w:rPr>
        <w:t>T</w:t>
      </w:r>
      <w:r w:rsidR="00F52290" w:rsidRPr="00485983">
        <w:rPr>
          <w:sz w:val="22"/>
          <w:szCs w:val="22"/>
        </w:rPr>
        <w:t>roleibusų</w:t>
      </w:r>
      <w:r w:rsidR="006207FE" w:rsidRPr="00485983">
        <w:rPr>
          <w:sz w:val="22"/>
          <w:szCs w:val="22"/>
        </w:rPr>
        <w:t xml:space="preserve"> kontaktinio</w:t>
      </w:r>
      <w:r w:rsidR="00F52290" w:rsidRPr="00485983">
        <w:rPr>
          <w:sz w:val="22"/>
          <w:szCs w:val="22"/>
        </w:rPr>
        <w:t xml:space="preserve"> oro linijų laido</w:t>
      </w:r>
      <w:r w:rsidRPr="00485983">
        <w:rPr>
          <w:sz w:val="22"/>
          <w:szCs w:val="22"/>
        </w:rPr>
        <w:t xml:space="preserve"> techninė specifikacija“ (toliau – Specifikacija).</w:t>
      </w:r>
    </w:p>
    <w:p w:rsidR="009618E1" w:rsidRPr="00485983" w:rsidRDefault="006345F4" w:rsidP="0013627E">
      <w:pPr>
        <w:pStyle w:val="Pagrindinistekstas"/>
        <w:widowControl w:val="0"/>
        <w:rPr>
          <w:sz w:val="22"/>
          <w:szCs w:val="22"/>
        </w:rPr>
      </w:pPr>
      <w:r w:rsidRPr="00485983">
        <w:rPr>
          <w:sz w:val="22"/>
          <w:szCs w:val="22"/>
        </w:rPr>
        <w:t xml:space="preserve">2.5. </w:t>
      </w:r>
      <w:r w:rsidR="009618E1" w:rsidRPr="00485983">
        <w:rPr>
          <w:sz w:val="22"/>
          <w:szCs w:val="22"/>
        </w:rPr>
        <w:t xml:space="preserve">Jeigu </w:t>
      </w:r>
      <w:r w:rsidR="006207FE" w:rsidRPr="00485983">
        <w:rPr>
          <w:sz w:val="22"/>
          <w:szCs w:val="22"/>
        </w:rPr>
        <w:t>S</w:t>
      </w:r>
      <w:r w:rsidR="009618E1" w:rsidRPr="00485983">
        <w:rPr>
          <w:sz w:val="22"/>
          <w:szCs w:val="22"/>
        </w:rPr>
        <w:t>pecifikacijoje nurodomas konkretus modelis ar šaltinis, konkretus procesas ar prekės ženklas, patentas, tipas, konkreti kilmė ar gamyba, gali būti pateikiamas lygiavertis objektas nurodytajam.</w:t>
      </w:r>
    </w:p>
    <w:p w:rsidR="00833EFE" w:rsidRPr="00485983" w:rsidRDefault="00833EFE" w:rsidP="00833EFE">
      <w:pPr>
        <w:pStyle w:val="Pagrindinistekstas"/>
        <w:tabs>
          <w:tab w:val="left" w:pos="426"/>
          <w:tab w:val="left" w:pos="567"/>
        </w:tabs>
        <w:rPr>
          <w:sz w:val="22"/>
          <w:szCs w:val="22"/>
        </w:rPr>
      </w:pPr>
      <w:r w:rsidRPr="00485983">
        <w:rPr>
          <w:sz w:val="22"/>
          <w:szCs w:val="22"/>
        </w:rPr>
        <w:t>2.6. Prekės užsakymo laikotarpis – 6 mėnesiai, nuo sutarties įsigalioji</w:t>
      </w:r>
      <w:r w:rsidR="00F92FD6" w:rsidRPr="00485983">
        <w:rPr>
          <w:sz w:val="22"/>
          <w:szCs w:val="22"/>
        </w:rPr>
        <w:t>m</w:t>
      </w:r>
      <w:r w:rsidRPr="00485983">
        <w:rPr>
          <w:sz w:val="22"/>
          <w:szCs w:val="22"/>
        </w:rPr>
        <w:t>o dienos, sutarties įsigaliojimo dienos neskaičiuojant. Prekės užsakymo laikotarpis baigiasi praėjus 6 mėnesiam nuo sutarties įsigaliojimo dienos, arba kai Pirkėjo užsakytų Prekių bendra vertė pasiek</w:t>
      </w:r>
      <w:r w:rsidR="00417AF6" w:rsidRPr="00485983">
        <w:rPr>
          <w:sz w:val="22"/>
          <w:szCs w:val="22"/>
        </w:rPr>
        <w:t>i</w:t>
      </w:r>
      <w:r w:rsidRPr="00485983">
        <w:rPr>
          <w:sz w:val="22"/>
          <w:szCs w:val="22"/>
        </w:rPr>
        <w:t>a preliminarią sutarties kainą arba kai nuperkamas pagal sutartį galimas bendras didžiausias Prekės kiekis priklausomai nuo to, kuri sąlyga atsiranda anksčiau.</w:t>
      </w:r>
    </w:p>
    <w:p w:rsidR="00972D2B" w:rsidRPr="00485983" w:rsidRDefault="00F3555C" w:rsidP="0013627E">
      <w:pPr>
        <w:pStyle w:val="Sraopastraipa"/>
        <w:tabs>
          <w:tab w:val="left" w:pos="0"/>
          <w:tab w:val="left" w:pos="426"/>
        </w:tabs>
        <w:ind w:left="0"/>
        <w:jc w:val="both"/>
        <w:rPr>
          <w:sz w:val="22"/>
          <w:szCs w:val="22"/>
        </w:rPr>
      </w:pPr>
      <w:r w:rsidRPr="00485983">
        <w:rPr>
          <w:sz w:val="22"/>
          <w:szCs w:val="22"/>
        </w:rPr>
        <w:t>2.</w:t>
      </w:r>
      <w:r w:rsidR="00833EFE" w:rsidRPr="00485983">
        <w:rPr>
          <w:sz w:val="22"/>
          <w:szCs w:val="22"/>
        </w:rPr>
        <w:t>7</w:t>
      </w:r>
      <w:r w:rsidRPr="00485983">
        <w:rPr>
          <w:sz w:val="22"/>
          <w:szCs w:val="22"/>
        </w:rPr>
        <w:t xml:space="preserve">. </w:t>
      </w:r>
      <w:r w:rsidR="00972D2B" w:rsidRPr="00485983">
        <w:rPr>
          <w:sz w:val="22"/>
          <w:szCs w:val="22"/>
        </w:rPr>
        <w:t>Laidas bus pristatomas dalimis, jo pristatymą išskaidant į du etapus</w:t>
      </w:r>
      <w:r w:rsidR="0013627E" w:rsidRPr="00485983">
        <w:rPr>
          <w:sz w:val="22"/>
          <w:szCs w:val="22"/>
        </w:rPr>
        <w:t>:</w:t>
      </w:r>
    </w:p>
    <w:p w:rsidR="0013627E" w:rsidRPr="00485983" w:rsidRDefault="0013627E" w:rsidP="0013627E">
      <w:pPr>
        <w:tabs>
          <w:tab w:val="left" w:pos="0"/>
          <w:tab w:val="left" w:pos="426"/>
          <w:tab w:val="left" w:pos="709"/>
        </w:tabs>
        <w:jc w:val="both"/>
        <w:rPr>
          <w:sz w:val="22"/>
          <w:szCs w:val="22"/>
          <w:lang w:val="lt-LT"/>
        </w:rPr>
      </w:pPr>
      <w:r w:rsidRPr="00485983">
        <w:rPr>
          <w:sz w:val="22"/>
          <w:szCs w:val="22"/>
          <w:lang w:val="lt-LT"/>
        </w:rPr>
        <w:t>2.</w:t>
      </w:r>
      <w:r w:rsidR="00833EFE" w:rsidRPr="00485983">
        <w:rPr>
          <w:sz w:val="22"/>
          <w:szCs w:val="22"/>
          <w:lang w:val="lt-LT"/>
        </w:rPr>
        <w:t>7</w:t>
      </w:r>
      <w:r w:rsidRPr="00485983">
        <w:rPr>
          <w:sz w:val="22"/>
          <w:szCs w:val="22"/>
          <w:lang w:val="lt-LT"/>
        </w:rPr>
        <w:t xml:space="preserve">.1. </w:t>
      </w:r>
      <w:r w:rsidR="00972D2B" w:rsidRPr="00485983">
        <w:rPr>
          <w:sz w:val="22"/>
          <w:szCs w:val="22"/>
        </w:rPr>
        <w:t>apie 3750 kg (tikslus kiekis priklausys nuo laido suvyniojimo ant būgnų) turi būti pristatyta per 60 kalendorinių dienų nuo sutarties įsigaliojimo dienos, tos dienos neskaičiuojant;</w:t>
      </w:r>
    </w:p>
    <w:p w:rsidR="00972D2B" w:rsidRPr="00485983" w:rsidRDefault="0013627E" w:rsidP="0013627E">
      <w:pPr>
        <w:tabs>
          <w:tab w:val="left" w:pos="0"/>
          <w:tab w:val="left" w:pos="426"/>
          <w:tab w:val="left" w:pos="709"/>
        </w:tabs>
        <w:jc w:val="both"/>
        <w:rPr>
          <w:sz w:val="22"/>
          <w:szCs w:val="22"/>
          <w:lang w:val="lt-LT"/>
        </w:rPr>
      </w:pPr>
      <w:r w:rsidRPr="00485983">
        <w:rPr>
          <w:sz w:val="22"/>
          <w:szCs w:val="22"/>
          <w:lang w:val="lt-LT"/>
        </w:rPr>
        <w:t>2.</w:t>
      </w:r>
      <w:r w:rsidR="00833EFE" w:rsidRPr="00485983">
        <w:rPr>
          <w:sz w:val="22"/>
          <w:szCs w:val="22"/>
          <w:lang w:val="lt-LT"/>
        </w:rPr>
        <w:t>7</w:t>
      </w:r>
      <w:r w:rsidRPr="00485983">
        <w:rPr>
          <w:sz w:val="22"/>
          <w:szCs w:val="22"/>
          <w:lang w:val="lt-LT"/>
        </w:rPr>
        <w:t xml:space="preserve">.2. </w:t>
      </w:r>
      <w:r w:rsidR="00972D2B" w:rsidRPr="00485983">
        <w:rPr>
          <w:sz w:val="22"/>
          <w:szCs w:val="22"/>
        </w:rPr>
        <w:t>likusi dalis po 120 kalendorinių dienų nuo pirmojo pristatymo etapo prekių pristatymo dienos.</w:t>
      </w:r>
    </w:p>
    <w:p w:rsidR="006207FE" w:rsidRPr="00485983" w:rsidRDefault="006207FE" w:rsidP="006207FE">
      <w:pPr>
        <w:pStyle w:val="Pagrindinistekstas"/>
        <w:widowControl w:val="0"/>
        <w:rPr>
          <w:sz w:val="22"/>
          <w:szCs w:val="22"/>
        </w:rPr>
      </w:pPr>
      <w:r w:rsidRPr="00485983">
        <w:rPr>
          <w:sz w:val="22"/>
          <w:szCs w:val="22"/>
        </w:rPr>
        <w:t>2.</w:t>
      </w:r>
      <w:r w:rsidR="00833EFE" w:rsidRPr="00485983">
        <w:rPr>
          <w:sz w:val="22"/>
          <w:szCs w:val="22"/>
        </w:rPr>
        <w:t>8</w:t>
      </w:r>
      <w:r w:rsidRPr="00485983">
        <w:rPr>
          <w:sz w:val="22"/>
          <w:szCs w:val="22"/>
        </w:rPr>
        <w:t>. Įgaliotoji organizacija neleidžia pateikti alternatyvių pasiūlymų.</w:t>
      </w:r>
    </w:p>
    <w:p w:rsidR="006207FE" w:rsidRPr="00485983" w:rsidRDefault="006207FE" w:rsidP="0013627E">
      <w:pPr>
        <w:tabs>
          <w:tab w:val="left" w:pos="0"/>
          <w:tab w:val="left" w:pos="426"/>
          <w:tab w:val="left" w:pos="709"/>
        </w:tabs>
        <w:jc w:val="both"/>
        <w:rPr>
          <w:sz w:val="22"/>
          <w:szCs w:val="22"/>
          <w:lang w:val="lt-LT"/>
        </w:rPr>
      </w:pPr>
    </w:p>
    <w:p w:rsidR="009C309D" w:rsidRPr="00485983" w:rsidRDefault="009C309D" w:rsidP="00397E1F">
      <w:pPr>
        <w:pStyle w:val="Pagrindinistekstas"/>
        <w:widowControl w:val="0"/>
        <w:jc w:val="center"/>
        <w:rPr>
          <w:b/>
          <w:sz w:val="22"/>
          <w:szCs w:val="22"/>
        </w:rPr>
      </w:pPr>
    </w:p>
    <w:p w:rsidR="00062922" w:rsidRPr="00485983" w:rsidRDefault="00062922" w:rsidP="00397E1F">
      <w:pPr>
        <w:pStyle w:val="Pagrindinistekstas"/>
        <w:widowControl w:val="0"/>
        <w:jc w:val="center"/>
        <w:rPr>
          <w:b/>
          <w:sz w:val="22"/>
          <w:szCs w:val="22"/>
        </w:rPr>
      </w:pPr>
      <w:r w:rsidRPr="00485983">
        <w:rPr>
          <w:b/>
          <w:sz w:val="22"/>
          <w:szCs w:val="22"/>
        </w:rPr>
        <w:t>III. TIEKĖJŲ MINIMALŪS KVALIFIKACIJOS REIKALAVIMAI. TIEKĖJŲ KVALIFIKACIJOS VERTINIMO TVARKA. TIEKĖJŲ KVALIFIKACIJĄ PATVIRTINANČIŲ DOKUMENTŲ SĄRAŠAS</w:t>
      </w:r>
    </w:p>
    <w:p w:rsidR="00062922" w:rsidRPr="00485983" w:rsidRDefault="00062922" w:rsidP="00397E1F">
      <w:pPr>
        <w:pStyle w:val="Pagrindinistekstas"/>
        <w:widowControl w:val="0"/>
        <w:rPr>
          <w:sz w:val="22"/>
          <w:szCs w:val="22"/>
        </w:rPr>
      </w:pPr>
    </w:p>
    <w:p w:rsidR="00062922" w:rsidRPr="00485983" w:rsidRDefault="00232D1B" w:rsidP="00397E1F">
      <w:pPr>
        <w:pStyle w:val="Pagrindinistekstas"/>
        <w:widowControl w:val="0"/>
        <w:rPr>
          <w:sz w:val="22"/>
          <w:szCs w:val="22"/>
        </w:rPr>
      </w:pPr>
      <w:r w:rsidRPr="00485983">
        <w:rPr>
          <w:sz w:val="22"/>
          <w:szCs w:val="22"/>
        </w:rPr>
        <w:t>3</w:t>
      </w:r>
      <w:r w:rsidR="00062922" w:rsidRPr="00485983">
        <w:rPr>
          <w:sz w:val="22"/>
          <w:szCs w:val="22"/>
        </w:rPr>
        <w:t>.</w:t>
      </w:r>
      <w:r w:rsidRPr="00485983">
        <w:rPr>
          <w:sz w:val="22"/>
          <w:szCs w:val="22"/>
        </w:rPr>
        <w:t>1.</w:t>
      </w:r>
      <w:r w:rsidR="00062922" w:rsidRPr="00485983">
        <w:rPr>
          <w:sz w:val="22"/>
          <w:szCs w:val="22"/>
        </w:rPr>
        <w:t xml:space="preserve"> Tiekėjų kvalifikacijos reikalavimai bei reikalaujami dokumentai ir informacija, patvirtinantys šiuos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94"/>
        <w:gridCol w:w="4619"/>
      </w:tblGrid>
      <w:tr w:rsidR="00062922" w:rsidRPr="00485983" w:rsidTr="009618E1">
        <w:tc>
          <w:tcPr>
            <w:tcW w:w="817" w:type="dxa"/>
          </w:tcPr>
          <w:p w:rsidR="00062922" w:rsidRPr="00485983" w:rsidRDefault="00A65CAB" w:rsidP="00397E1F">
            <w:pPr>
              <w:pStyle w:val="Pagrindinistekstas"/>
              <w:widowControl w:val="0"/>
              <w:rPr>
                <w:b/>
                <w:sz w:val="22"/>
                <w:szCs w:val="22"/>
              </w:rPr>
            </w:pPr>
            <w:r w:rsidRPr="00485983">
              <w:rPr>
                <w:b/>
                <w:sz w:val="22"/>
                <w:szCs w:val="22"/>
              </w:rPr>
              <w:t>Eil. N</w:t>
            </w:r>
            <w:r w:rsidR="00062922" w:rsidRPr="00485983">
              <w:rPr>
                <w:b/>
                <w:sz w:val="22"/>
                <w:szCs w:val="22"/>
              </w:rPr>
              <w:t>r.</w:t>
            </w:r>
          </w:p>
        </w:tc>
        <w:tc>
          <w:tcPr>
            <w:tcW w:w="4394" w:type="dxa"/>
          </w:tcPr>
          <w:p w:rsidR="00062922" w:rsidRPr="00485983" w:rsidRDefault="00062922" w:rsidP="00397E1F">
            <w:pPr>
              <w:pStyle w:val="Pagrindinistekstas"/>
              <w:widowControl w:val="0"/>
              <w:jc w:val="center"/>
              <w:rPr>
                <w:b/>
                <w:sz w:val="22"/>
                <w:szCs w:val="22"/>
              </w:rPr>
            </w:pPr>
            <w:r w:rsidRPr="00485983">
              <w:rPr>
                <w:b/>
                <w:sz w:val="22"/>
                <w:szCs w:val="22"/>
              </w:rPr>
              <w:t>Minimalūs kvalifikacijos reikalavimai tiekėjui</w:t>
            </w:r>
          </w:p>
        </w:tc>
        <w:tc>
          <w:tcPr>
            <w:tcW w:w="4619" w:type="dxa"/>
          </w:tcPr>
          <w:p w:rsidR="00062922" w:rsidRPr="00485983" w:rsidRDefault="00062922" w:rsidP="00397E1F">
            <w:pPr>
              <w:pStyle w:val="Pagrindinistekstas"/>
              <w:widowControl w:val="0"/>
              <w:jc w:val="center"/>
              <w:rPr>
                <w:b/>
                <w:sz w:val="22"/>
                <w:szCs w:val="22"/>
              </w:rPr>
            </w:pPr>
            <w:r w:rsidRPr="00485983">
              <w:rPr>
                <w:b/>
                <w:sz w:val="22"/>
                <w:szCs w:val="22"/>
              </w:rPr>
              <w:t>Dokumentai ir informacija, kuriuos turi pateikti tiekėjai, siekiantys įrodyti, kad jų kvalifikacija atitinka keliamus reikalavimus</w:t>
            </w:r>
          </w:p>
        </w:tc>
      </w:tr>
      <w:tr w:rsidR="00062922" w:rsidRPr="00485983" w:rsidTr="009618E1">
        <w:tc>
          <w:tcPr>
            <w:tcW w:w="817" w:type="dxa"/>
          </w:tcPr>
          <w:p w:rsidR="00062922" w:rsidRPr="00485983" w:rsidRDefault="00232D1B" w:rsidP="00397E1F">
            <w:pPr>
              <w:pStyle w:val="DiagramaDiagramaDiagrama"/>
              <w:widowControl w:val="0"/>
              <w:jc w:val="center"/>
              <w:rPr>
                <w:rFonts w:ascii="Times New Roman" w:hAnsi="Times New Roman"/>
                <w:sz w:val="22"/>
                <w:szCs w:val="22"/>
              </w:rPr>
            </w:pPr>
            <w:r w:rsidRPr="00485983">
              <w:rPr>
                <w:rFonts w:ascii="Times New Roman" w:hAnsi="Times New Roman"/>
                <w:sz w:val="22"/>
                <w:szCs w:val="22"/>
              </w:rPr>
              <w:t>3</w:t>
            </w:r>
            <w:r w:rsidR="00062922" w:rsidRPr="00485983">
              <w:rPr>
                <w:rFonts w:ascii="Times New Roman" w:hAnsi="Times New Roman"/>
                <w:sz w:val="22"/>
                <w:szCs w:val="22"/>
              </w:rPr>
              <w:t>.1.</w:t>
            </w:r>
            <w:r w:rsidRPr="00485983">
              <w:rPr>
                <w:rFonts w:ascii="Times New Roman" w:hAnsi="Times New Roman"/>
                <w:sz w:val="22"/>
                <w:szCs w:val="22"/>
              </w:rPr>
              <w:t>1.</w:t>
            </w:r>
          </w:p>
        </w:tc>
        <w:tc>
          <w:tcPr>
            <w:tcW w:w="4394" w:type="dxa"/>
          </w:tcPr>
          <w:p w:rsidR="00862409" w:rsidRPr="00485983" w:rsidRDefault="00E92194" w:rsidP="00397E1F">
            <w:pPr>
              <w:pStyle w:val="Pagrindinistekstas"/>
              <w:widowControl w:val="0"/>
              <w:rPr>
                <w:sz w:val="22"/>
                <w:szCs w:val="22"/>
              </w:rPr>
            </w:pPr>
            <w:r w:rsidRPr="00485983">
              <w:rPr>
                <w:sz w:val="22"/>
                <w:szCs w:val="22"/>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w:t>
            </w:r>
            <w:r w:rsidRPr="00485983">
              <w:rPr>
                <w:sz w:val="22"/>
                <w:szCs w:val="22"/>
              </w:rPr>
              <w:lastRenderedPageBreak/>
              <w:t>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619" w:type="dxa"/>
          </w:tcPr>
          <w:p w:rsidR="00062922" w:rsidRPr="00485983" w:rsidRDefault="00062922" w:rsidP="00397E1F">
            <w:pPr>
              <w:pStyle w:val="Pagrindinistekstas"/>
              <w:widowControl w:val="0"/>
              <w:rPr>
                <w:sz w:val="22"/>
                <w:szCs w:val="22"/>
              </w:rPr>
            </w:pPr>
            <w:r w:rsidRPr="00485983">
              <w:rPr>
                <w:sz w:val="22"/>
                <w:szCs w:val="22"/>
              </w:rPr>
              <w:lastRenderedPageBreak/>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w:t>
            </w:r>
            <w:r w:rsidRPr="00485983">
              <w:rPr>
                <w:sz w:val="22"/>
                <w:szCs w:val="22"/>
              </w:rPr>
              <w:lastRenderedPageBreak/>
              <w:t>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3F7601" w:rsidRPr="00485983" w:rsidRDefault="003F7601" w:rsidP="00397E1F">
            <w:pPr>
              <w:pStyle w:val="Pagrindinistekstas"/>
              <w:widowControl w:val="0"/>
              <w:rPr>
                <w:sz w:val="22"/>
                <w:szCs w:val="22"/>
                <w:u w:val="single"/>
              </w:rPr>
            </w:pPr>
            <w:r w:rsidRPr="00485983">
              <w:rPr>
                <w:sz w:val="22"/>
                <w:szCs w:val="22"/>
                <w:u w:val="single"/>
              </w:rPr>
              <w:t>Jeigu pateikiamas dokumentas yra išduotas elektronine forma, tiekėjas privalo jį pateikti *.adoc formatu.</w:t>
            </w:r>
          </w:p>
          <w:p w:rsidR="00062922" w:rsidRPr="00485983" w:rsidRDefault="00062922" w:rsidP="00397E1F">
            <w:pPr>
              <w:pStyle w:val="Pagrindinistekstas"/>
              <w:widowControl w:val="0"/>
              <w:rPr>
                <w:sz w:val="22"/>
                <w:szCs w:val="22"/>
              </w:rPr>
            </w:pPr>
            <w:r w:rsidRPr="00485983">
              <w:rPr>
                <w:sz w:val="22"/>
                <w:szCs w:val="22"/>
              </w:rPr>
              <w:t>Nurodytas dokumentas turi bū</w:t>
            </w:r>
            <w:r w:rsidR="00A65CAB" w:rsidRPr="00485983">
              <w:rPr>
                <w:sz w:val="22"/>
                <w:szCs w:val="22"/>
              </w:rPr>
              <w:t xml:space="preserve">ti  išduotas ne anksčiau </w:t>
            </w:r>
            <w:r w:rsidR="003F7601" w:rsidRPr="00485983">
              <w:rPr>
                <w:sz w:val="22"/>
                <w:szCs w:val="22"/>
              </w:rPr>
              <w:t>nei 60</w:t>
            </w:r>
            <w:r w:rsidRPr="00485983">
              <w:rPr>
                <w:sz w:val="22"/>
                <w:szCs w:val="22"/>
              </w:rPr>
              <w:t xml:space="preserve"> dienų iki pasiūlymų pateikimo termino pabaigos. Jei dokumentas išduotas anksčiau, tačiau jo galiojimo terminas ilgesnis nei pasiūlymų pateikimo terminas, toks dokumentas yra priimtinas.</w:t>
            </w:r>
          </w:p>
          <w:p w:rsidR="00874DB2" w:rsidRPr="00485983" w:rsidRDefault="00874DB2" w:rsidP="00397E1F">
            <w:pPr>
              <w:pStyle w:val="Pagrindinistekstas"/>
              <w:widowControl w:val="0"/>
              <w:rPr>
                <w:sz w:val="22"/>
                <w:szCs w:val="22"/>
              </w:rPr>
            </w:pPr>
          </w:p>
        </w:tc>
      </w:tr>
      <w:tr w:rsidR="002042D7" w:rsidRPr="00485983" w:rsidTr="009618E1">
        <w:tc>
          <w:tcPr>
            <w:tcW w:w="817" w:type="dxa"/>
          </w:tcPr>
          <w:p w:rsidR="002042D7" w:rsidRPr="00485983" w:rsidRDefault="00232D1B" w:rsidP="00397E1F">
            <w:pPr>
              <w:pStyle w:val="DiagramaDiagramaDiagrama"/>
              <w:widowControl w:val="0"/>
              <w:jc w:val="center"/>
              <w:rPr>
                <w:rFonts w:ascii="Times New Roman" w:hAnsi="Times New Roman"/>
                <w:sz w:val="22"/>
                <w:szCs w:val="22"/>
              </w:rPr>
            </w:pPr>
            <w:r w:rsidRPr="00485983">
              <w:rPr>
                <w:rFonts w:ascii="Times New Roman" w:hAnsi="Times New Roman"/>
                <w:sz w:val="22"/>
                <w:szCs w:val="22"/>
              </w:rPr>
              <w:lastRenderedPageBreak/>
              <w:t>3</w:t>
            </w:r>
            <w:r w:rsidR="002042D7" w:rsidRPr="00485983">
              <w:rPr>
                <w:rFonts w:ascii="Times New Roman" w:hAnsi="Times New Roman"/>
                <w:sz w:val="22"/>
                <w:szCs w:val="22"/>
              </w:rPr>
              <w:t>.</w:t>
            </w:r>
            <w:r w:rsidRPr="00485983">
              <w:rPr>
                <w:rFonts w:ascii="Times New Roman" w:hAnsi="Times New Roman"/>
                <w:sz w:val="22"/>
                <w:szCs w:val="22"/>
              </w:rPr>
              <w:t>1.</w:t>
            </w:r>
            <w:r w:rsidR="002042D7" w:rsidRPr="00485983">
              <w:rPr>
                <w:rFonts w:ascii="Times New Roman" w:hAnsi="Times New Roman"/>
                <w:sz w:val="22"/>
                <w:szCs w:val="22"/>
              </w:rPr>
              <w:t>2.</w:t>
            </w:r>
          </w:p>
        </w:tc>
        <w:tc>
          <w:tcPr>
            <w:tcW w:w="4394" w:type="dxa"/>
          </w:tcPr>
          <w:p w:rsidR="002042D7" w:rsidRPr="00485983" w:rsidRDefault="002042D7" w:rsidP="00397E1F">
            <w:pPr>
              <w:pStyle w:val="Pagrindinistekstas"/>
              <w:widowControl w:val="0"/>
              <w:rPr>
                <w:sz w:val="22"/>
                <w:szCs w:val="22"/>
              </w:rPr>
            </w:pPr>
            <w:r w:rsidRPr="00485983">
              <w:rPr>
                <w:sz w:val="22"/>
                <w:szCs w:val="22"/>
              </w:rPr>
              <w:t>Tiekėjas, kuris yra fizinis asmuo</w:t>
            </w:r>
            <w:r w:rsidR="003F7601" w:rsidRPr="00485983">
              <w:rPr>
                <w:sz w:val="22"/>
                <w:szCs w:val="22"/>
              </w:rPr>
              <w:t>,</w:t>
            </w:r>
            <w:r w:rsidRPr="00485983">
              <w:rPr>
                <w:sz w:val="22"/>
                <w:szCs w:val="22"/>
              </w:rPr>
              <w:t xml:space="preserve"> arba tiekėjo, kuris yra juridinis asmuo, dalyvis (fizinis asmuo), turintis balsų daugumą juridinio asmens dalyvių susirinkime, neturi neišnykusio ar nepanaikinto teistumo už nusikalstamą bankrotą.</w:t>
            </w:r>
          </w:p>
        </w:tc>
        <w:tc>
          <w:tcPr>
            <w:tcW w:w="4619" w:type="dxa"/>
          </w:tcPr>
          <w:p w:rsidR="002C16D8" w:rsidRPr="00485983" w:rsidRDefault="002042D7">
            <w:pPr>
              <w:pStyle w:val="Pagrindinistekstas"/>
              <w:widowControl w:val="0"/>
              <w:numPr>
                <w:ilvl w:val="0"/>
                <w:numId w:val="7"/>
              </w:numPr>
              <w:tabs>
                <w:tab w:val="left" w:pos="318"/>
              </w:tabs>
              <w:ind w:left="34" w:firstLine="0"/>
              <w:rPr>
                <w:sz w:val="22"/>
                <w:szCs w:val="22"/>
              </w:rPr>
            </w:pPr>
            <w:r w:rsidRPr="00485983">
              <w:rPr>
                <w:sz w:val="22"/>
                <w:szCs w:val="22"/>
              </w:rPr>
              <w:t>Išrašai iš teismų sprendimų, jei tokie yra, ar Informatikos ir ryšių departamento prie Lietuvos Respublikos vidaus reikalų ministerijos išduota pažyma</w:t>
            </w:r>
            <w:r w:rsidR="009618E1" w:rsidRPr="00485983">
              <w:rPr>
                <w:sz w:val="22"/>
                <w:szCs w:val="22"/>
              </w:rPr>
              <w:t>,</w:t>
            </w:r>
            <w:r w:rsidRPr="00485983">
              <w:rPr>
                <w:sz w:val="22"/>
                <w:szCs w:val="22"/>
              </w:rPr>
              <w:t xml:space="preserve">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rsidR="003F7601" w:rsidRPr="00485983" w:rsidRDefault="003F7601" w:rsidP="00397E1F">
            <w:pPr>
              <w:pStyle w:val="HTMLiankstoformatuotas"/>
              <w:widowControl w:val="0"/>
              <w:jc w:val="both"/>
              <w:rPr>
                <w:rFonts w:ascii="Times New Roman" w:hAnsi="Times New Roman"/>
                <w:sz w:val="22"/>
                <w:szCs w:val="22"/>
              </w:rPr>
            </w:pPr>
            <w:r w:rsidRPr="00485983">
              <w:rPr>
                <w:rFonts w:ascii="Times New Roman" w:hAnsi="Times New Roman"/>
                <w:sz w:val="22"/>
                <w:szCs w:val="22"/>
                <w:u w:val="single"/>
              </w:rPr>
              <w:t xml:space="preserve">Jeigu pateikiamas dokumentas yra išduotas elektronine forma, tiekėjas privalo jį pateikti </w:t>
            </w:r>
            <w:r w:rsidRPr="00485983">
              <w:rPr>
                <w:rFonts w:ascii="Times New Roman" w:hAnsi="Times New Roman"/>
                <w:sz w:val="22"/>
                <w:szCs w:val="22"/>
                <w:u w:val="single"/>
                <w:lang w:val="en-US"/>
              </w:rPr>
              <w:t>*</w:t>
            </w:r>
            <w:r w:rsidRPr="00485983">
              <w:rPr>
                <w:rFonts w:ascii="Times New Roman" w:hAnsi="Times New Roman"/>
                <w:sz w:val="22"/>
                <w:szCs w:val="22"/>
                <w:u w:val="single"/>
              </w:rPr>
              <w:t>.adoc formatu</w:t>
            </w:r>
            <w:r w:rsidRPr="00485983">
              <w:rPr>
                <w:rFonts w:ascii="Times New Roman" w:hAnsi="Times New Roman"/>
                <w:sz w:val="22"/>
                <w:szCs w:val="22"/>
              </w:rPr>
              <w:t>.</w:t>
            </w:r>
          </w:p>
          <w:p w:rsidR="002042D7" w:rsidRPr="00485983" w:rsidRDefault="002042D7" w:rsidP="00397E1F">
            <w:pPr>
              <w:pStyle w:val="Pagrindinistekstas"/>
              <w:widowControl w:val="0"/>
              <w:rPr>
                <w:sz w:val="22"/>
                <w:szCs w:val="22"/>
              </w:rPr>
            </w:pPr>
            <w:r w:rsidRPr="00485983">
              <w:rPr>
                <w:sz w:val="22"/>
                <w:szCs w:val="22"/>
              </w:rPr>
              <w:t>Nurodytas dokumentas turi bū</w:t>
            </w:r>
            <w:r w:rsidR="00A65CAB" w:rsidRPr="00485983">
              <w:rPr>
                <w:sz w:val="22"/>
                <w:szCs w:val="22"/>
              </w:rPr>
              <w:t xml:space="preserve">ti  išduotas ne anksčiau </w:t>
            </w:r>
            <w:r w:rsidR="003F7601" w:rsidRPr="00485983">
              <w:rPr>
                <w:sz w:val="22"/>
                <w:szCs w:val="22"/>
              </w:rPr>
              <w:t>nei 60</w:t>
            </w:r>
            <w:r w:rsidRPr="00485983">
              <w:rPr>
                <w:sz w:val="22"/>
                <w:szCs w:val="22"/>
              </w:rPr>
              <w:t xml:space="preserve"> dienų iki pasiūlymų pateikimo termino pabaigos. Jei dokumentas išduotas anksčiau, tačiau jo galiojimo terminas ilgesnis nei pasiūlymų pateikimo terminas, toks dokumentas yra priimtinas.</w:t>
            </w:r>
          </w:p>
          <w:p w:rsidR="00F3555C" w:rsidRPr="00485983" w:rsidRDefault="00F3555C" w:rsidP="00F3555C">
            <w:pPr>
              <w:suppressAutoHyphens/>
              <w:jc w:val="both"/>
              <w:rPr>
                <w:sz w:val="22"/>
                <w:szCs w:val="22"/>
                <w:lang w:val="lt-LT"/>
              </w:rPr>
            </w:pPr>
            <w:r w:rsidRPr="00485983">
              <w:rPr>
                <w:sz w:val="22"/>
                <w:szCs w:val="22"/>
                <w:lang w:val="lt-LT"/>
              </w:rPr>
              <w:t>2) Laisvos formos tiekėjo deklaracija, patvirtinanti, kad juridinio asmens dalyvis (fizinis asmuo) (nurodant fizinio asmens vardą, pavardę), turi balsų daugumą (50 proc. + 1 balsas) juridinio asmens dalyvių susirinkime.</w:t>
            </w:r>
          </w:p>
          <w:p w:rsidR="00F3555C" w:rsidRPr="00485983" w:rsidRDefault="00F3555C" w:rsidP="00F3555C">
            <w:pPr>
              <w:pStyle w:val="Pagrindinistekstas"/>
              <w:widowControl w:val="0"/>
              <w:rPr>
                <w:sz w:val="22"/>
                <w:szCs w:val="22"/>
              </w:rPr>
            </w:pPr>
            <w:r w:rsidRPr="00485983">
              <w:rPr>
                <w:sz w:val="22"/>
                <w:szCs w:val="22"/>
              </w:rPr>
              <w:t xml:space="preserve">Jei tiekėjas neteikia 1) ir 2) punktuose nurodytų dokumentų, turi būti pateikta laisvos formos tiekėjo deklaracija, patvirtinanti vieną iš šių sąlygų: 1) kad balsų daugumos (50 proc. + 1 balsas) juridinio asmens dalyvių susirinkime neturi nei vienas juridinio asmens dalyvis (fizinis asmuo), arba 2) kad balsų daugumą turintis </w:t>
            </w:r>
            <w:r w:rsidRPr="00485983">
              <w:rPr>
                <w:sz w:val="22"/>
                <w:szCs w:val="22"/>
              </w:rPr>
              <w:lastRenderedPageBreak/>
              <w:t>dalyvis yra juridinis asmuo.</w:t>
            </w:r>
          </w:p>
        </w:tc>
      </w:tr>
      <w:tr w:rsidR="002042D7" w:rsidRPr="00485983" w:rsidTr="009618E1">
        <w:tc>
          <w:tcPr>
            <w:tcW w:w="817" w:type="dxa"/>
          </w:tcPr>
          <w:p w:rsidR="002042D7" w:rsidRPr="00485983" w:rsidRDefault="00232D1B" w:rsidP="00397E1F">
            <w:pPr>
              <w:widowControl w:val="0"/>
              <w:jc w:val="center"/>
              <w:rPr>
                <w:sz w:val="22"/>
                <w:szCs w:val="22"/>
                <w:lang w:val="lt-LT"/>
              </w:rPr>
            </w:pPr>
            <w:r w:rsidRPr="00485983">
              <w:rPr>
                <w:sz w:val="22"/>
                <w:szCs w:val="22"/>
                <w:lang w:val="lt-LT"/>
              </w:rPr>
              <w:lastRenderedPageBreak/>
              <w:t>3</w:t>
            </w:r>
            <w:r w:rsidR="002042D7" w:rsidRPr="00485983">
              <w:rPr>
                <w:sz w:val="22"/>
                <w:szCs w:val="22"/>
                <w:lang w:val="lt-LT"/>
              </w:rPr>
              <w:t>.</w:t>
            </w:r>
            <w:r w:rsidRPr="00485983">
              <w:rPr>
                <w:sz w:val="22"/>
                <w:szCs w:val="22"/>
                <w:lang w:val="lt-LT"/>
              </w:rPr>
              <w:t>1.</w:t>
            </w:r>
            <w:r w:rsidR="002042D7" w:rsidRPr="00485983">
              <w:rPr>
                <w:sz w:val="22"/>
                <w:szCs w:val="22"/>
                <w:lang w:val="lt-LT"/>
              </w:rPr>
              <w:t>3.</w:t>
            </w:r>
          </w:p>
        </w:tc>
        <w:tc>
          <w:tcPr>
            <w:tcW w:w="4394" w:type="dxa"/>
          </w:tcPr>
          <w:p w:rsidR="003F7601" w:rsidRPr="00485983" w:rsidRDefault="003F7601" w:rsidP="00397E1F">
            <w:pPr>
              <w:widowControl w:val="0"/>
              <w:jc w:val="both"/>
              <w:rPr>
                <w:sz w:val="22"/>
                <w:szCs w:val="22"/>
                <w:lang w:val="lt-LT"/>
              </w:rPr>
            </w:pPr>
            <w:r w:rsidRPr="00485983">
              <w:rPr>
                <w:sz w:val="22"/>
                <w:szCs w:val="22"/>
                <w:lang w:val="lt-LT"/>
              </w:rPr>
              <w:t>Tiekėjas nebankrutuojantis (nebankrutavęs), nelikviduojamas</w:t>
            </w:r>
            <w:r w:rsidR="006207FE" w:rsidRPr="00485983">
              <w:rPr>
                <w:sz w:val="22"/>
                <w:szCs w:val="22"/>
                <w:lang w:val="lt-LT"/>
              </w:rPr>
              <w:t xml:space="preserve"> </w:t>
            </w:r>
            <w:r w:rsidRPr="00485983">
              <w:rPr>
                <w:sz w:val="22"/>
                <w:szCs w:val="22"/>
                <w:lang w:val="lt-LT" w:eastAsia="lt-LT"/>
              </w:rPr>
              <w:t xml:space="preserve">, </w:t>
            </w:r>
            <w:r w:rsidRPr="00485983">
              <w:rPr>
                <w:sz w:val="22"/>
                <w:szCs w:val="22"/>
                <w:lang w:val="lt-LT"/>
              </w:rPr>
              <w:t>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rsidR="002042D7" w:rsidRPr="00485983" w:rsidRDefault="002042D7" w:rsidP="00397E1F">
            <w:pPr>
              <w:widowControl w:val="0"/>
              <w:jc w:val="both"/>
              <w:rPr>
                <w:sz w:val="22"/>
                <w:szCs w:val="22"/>
                <w:lang w:val="lt-LT" w:eastAsia="lt-LT"/>
              </w:rPr>
            </w:pPr>
          </w:p>
          <w:p w:rsidR="002042D7" w:rsidRPr="00485983" w:rsidRDefault="002042D7" w:rsidP="00397E1F">
            <w:pPr>
              <w:widowControl w:val="0"/>
              <w:jc w:val="both"/>
              <w:rPr>
                <w:sz w:val="22"/>
                <w:szCs w:val="22"/>
                <w:lang w:val="lt-LT"/>
              </w:rPr>
            </w:pPr>
          </w:p>
        </w:tc>
        <w:tc>
          <w:tcPr>
            <w:tcW w:w="4619" w:type="dxa"/>
          </w:tcPr>
          <w:p w:rsidR="002042D7" w:rsidRPr="00485983" w:rsidRDefault="00C03ACD" w:rsidP="00397E1F">
            <w:pPr>
              <w:widowControl w:val="0"/>
              <w:jc w:val="both"/>
              <w:rPr>
                <w:rFonts w:eastAsia="Calibri"/>
                <w:sz w:val="22"/>
                <w:szCs w:val="22"/>
                <w:lang w:val="lt-LT"/>
              </w:rPr>
            </w:pPr>
            <w:r w:rsidRPr="00485983">
              <w:rPr>
                <w:sz w:val="22"/>
                <w:szCs w:val="22"/>
                <w:lang w:val="lt-LT"/>
              </w:rPr>
              <w:t>1</w:t>
            </w:r>
            <w:r w:rsidR="002042D7" w:rsidRPr="00485983">
              <w:rPr>
                <w:sz w:val="22"/>
                <w:szCs w:val="22"/>
                <w:lang w:val="lt-LT"/>
              </w:rPr>
              <w:t>.</w:t>
            </w:r>
            <w:r w:rsidRPr="00485983">
              <w:rPr>
                <w:sz w:val="22"/>
                <w:szCs w:val="22"/>
                <w:lang w:val="lt-LT"/>
              </w:rPr>
              <w:t xml:space="preserve">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rsidR="003F7601" w:rsidRPr="00485983" w:rsidRDefault="003F7601" w:rsidP="00397E1F">
            <w:pPr>
              <w:widowControl w:val="0"/>
              <w:jc w:val="both"/>
              <w:rPr>
                <w:sz w:val="22"/>
                <w:szCs w:val="22"/>
                <w:lang w:val="lt-LT"/>
              </w:rPr>
            </w:pPr>
            <w:r w:rsidRPr="00485983">
              <w:rPr>
                <w:sz w:val="22"/>
                <w:szCs w:val="22"/>
                <w:lang w:val="lt-LT"/>
              </w:rPr>
              <w:t>Jeigu tiekėjas yra juridinis asmuo, registruotas Lietuvos Respublikoje, iš jo nereikalaujama pateikti šio kvalifikacijos reikalavime nurodytų dokumentų. Įgaliotoji organizacija tikrina paskutinės pasiūlymų pateikimo termino dienos, nurodytos skelbime apie pirkimą, duomenis, skelbiamus VĮRC internetiniame puslapyje (http://www.registrucentras.lt/jar/p/).</w:t>
            </w:r>
          </w:p>
          <w:p w:rsidR="002042D7" w:rsidRPr="00485983" w:rsidRDefault="00C03ACD" w:rsidP="00397E1F">
            <w:pPr>
              <w:widowControl w:val="0"/>
              <w:jc w:val="both"/>
              <w:rPr>
                <w:sz w:val="22"/>
                <w:szCs w:val="22"/>
                <w:lang w:val="lt-LT"/>
              </w:rPr>
            </w:pPr>
            <w:r w:rsidRPr="00485983">
              <w:rPr>
                <w:sz w:val="22"/>
                <w:szCs w:val="22"/>
                <w:lang w:val="lt-LT"/>
              </w:rPr>
              <w:t xml:space="preserve">Kitos valstybės tiekėjas pateikia šalies, kurioje yra registruotas tiekėjas, ar šalies, iš kurios jis atvyko, kompetentingos teismo ar viešojo administravimo institucijos išduotą pažymą. Nurodytas dokumentas turi būti išduotas ne anksčiau </w:t>
            </w:r>
            <w:r w:rsidR="003F7601" w:rsidRPr="00485983">
              <w:rPr>
                <w:sz w:val="22"/>
                <w:szCs w:val="22"/>
                <w:lang w:val="lt-LT"/>
              </w:rPr>
              <w:t>nei</w:t>
            </w:r>
            <w:r w:rsidRPr="00485983">
              <w:rPr>
                <w:sz w:val="22"/>
                <w:szCs w:val="22"/>
                <w:lang w:val="lt-LT"/>
              </w:rPr>
              <w:t xml:space="preserve"> </w:t>
            </w:r>
            <w:r w:rsidR="003F7601" w:rsidRPr="00485983">
              <w:rPr>
                <w:sz w:val="22"/>
                <w:szCs w:val="22"/>
                <w:lang w:val="lt-LT"/>
              </w:rPr>
              <w:t>6</w:t>
            </w:r>
            <w:r w:rsidR="00EC4E05" w:rsidRPr="00485983">
              <w:rPr>
                <w:sz w:val="22"/>
                <w:szCs w:val="22"/>
                <w:lang w:val="lt-LT"/>
              </w:rPr>
              <w:t xml:space="preserve">0 </w:t>
            </w:r>
            <w:r w:rsidRPr="00485983">
              <w:rPr>
                <w:sz w:val="22"/>
                <w:szCs w:val="22"/>
                <w:lang w:val="lt-LT"/>
              </w:rPr>
              <w:t>dienų iki pasiūlymų pateikimo termino pabaigos. Jei dokumentas išduotas anksčiau, tačiau jo galiojimo terminas ilgesnis nei pasiūlymų pateikimo terminas, toks dokumentas yra priimtinas.</w:t>
            </w:r>
          </w:p>
          <w:p w:rsidR="002042D7" w:rsidRPr="00485983" w:rsidRDefault="002042D7" w:rsidP="00397E1F">
            <w:pPr>
              <w:pStyle w:val="Pagrindinistekstas"/>
              <w:widowControl w:val="0"/>
              <w:ind w:right="-31"/>
              <w:rPr>
                <w:sz w:val="22"/>
                <w:szCs w:val="22"/>
              </w:rPr>
            </w:pPr>
            <w:r w:rsidRPr="00485983">
              <w:rPr>
                <w:sz w:val="22"/>
                <w:szCs w:val="22"/>
              </w:rPr>
              <w:t xml:space="preserve">2. </w:t>
            </w:r>
            <w:r w:rsidR="00F24C9A" w:rsidRPr="00485983">
              <w:rPr>
                <w:sz w:val="22"/>
                <w:szCs w:val="22"/>
              </w:rPr>
              <w:t>Tiekėjo deklaracija (</w:t>
            </w:r>
            <w:r w:rsidR="003F7601" w:rsidRPr="00485983">
              <w:rPr>
                <w:sz w:val="22"/>
                <w:szCs w:val="22"/>
                <w:u w:val="single"/>
              </w:rPr>
              <w:t>pirkimo</w:t>
            </w:r>
            <w:r w:rsidR="00741055" w:rsidRPr="00485983">
              <w:rPr>
                <w:sz w:val="22"/>
                <w:szCs w:val="22"/>
                <w:u w:val="single"/>
              </w:rPr>
              <w:t xml:space="preserve"> </w:t>
            </w:r>
            <w:r w:rsidR="00F24C9A" w:rsidRPr="00485983">
              <w:rPr>
                <w:sz w:val="22"/>
                <w:szCs w:val="22"/>
                <w:u w:val="single"/>
              </w:rPr>
              <w:t>sąlygų 3 priede pateikiamas tiekėjo deklaracijos formos pavyzdys</w:t>
            </w:r>
            <w:r w:rsidR="00F24C9A" w:rsidRPr="00485983">
              <w:rPr>
                <w:sz w:val="22"/>
                <w:szCs w:val="22"/>
              </w:rPr>
              <w:t>), kad tiekėjas su kreditoriais nėra sudaręs taikos sutarties, nesustabdęs ar neapribojęs savo veiklos.</w:t>
            </w:r>
          </w:p>
        </w:tc>
      </w:tr>
      <w:tr w:rsidR="002042D7" w:rsidRPr="00485983" w:rsidTr="009618E1">
        <w:tc>
          <w:tcPr>
            <w:tcW w:w="817" w:type="dxa"/>
          </w:tcPr>
          <w:p w:rsidR="002042D7" w:rsidRPr="00485983" w:rsidRDefault="00232D1B" w:rsidP="00397E1F">
            <w:pPr>
              <w:pStyle w:val="DiagramaDiagramaDiagrama"/>
              <w:widowControl w:val="0"/>
              <w:jc w:val="center"/>
              <w:rPr>
                <w:rFonts w:ascii="Times New Roman" w:hAnsi="Times New Roman"/>
                <w:sz w:val="22"/>
                <w:szCs w:val="22"/>
              </w:rPr>
            </w:pPr>
            <w:r w:rsidRPr="00485983">
              <w:rPr>
                <w:rFonts w:ascii="Times New Roman" w:hAnsi="Times New Roman"/>
                <w:sz w:val="22"/>
                <w:szCs w:val="22"/>
              </w:rPr>
              <w:t>3</w:t>
            </w:r>
            <w:r w:rsidR="005221AF" w:rsidRPr="00485983">
              <w:rPr>
                <w:rFonts w:ascii="Times New Roman" w:hAnsi="Times New Roman"/>
                <w:sz w:val="22"/>
                <w:szCs w:val="22"/>
              </w:rPr>
              <w:t>.</w:t>
            </w:r>
            <w:r w:rsidRPr="00485983">
              <w:rPr>
                <w:rFonts w:ascii="Times New Roman" w:hAnsi="Times New Roman"/>
                <w:sz w:val="22"/>
                <w:szCs w:val="22"/>
              </w:rPr>
              <w:t>1.</w:t>
            </w:r>
            <w:r w:rsidR="005221AF" w:rsidRPr="00485983">
              <w:rPr>
                <w:rFonts w:ascii="Times New Roman" w:hAnsi="Times New Roman"/>
                <w:sz w:val="22"/>
                <w:szCs w:val="22"/>
              </w:rPr>
              <w:t>4.</w:t>
            </w:r>
          </w:p>
        </w:tc>
        <w:tc>
          <w:tcPr>
            <w:tcW w:w="4394" w:type="dxa"/>
          </w:tcPr>
          <w:p w:rsidR="002042D7" w:rsidRPr="00485983" w:rsidRDefault="005221AF" w:rsidP="00397E1F">
            <w:pPr>
              <w:pStyle w:val="Pagrindinistekstas"/>
              <w:widowControl w:val="0"/>
              <w:rPr>
                <w:sz w:val="22"/>
                <w:szCs w:val="22"/>
              </w:rPr>
            </w:pPr>
            <w:r w:rsidRPr="00485983">
              <w:rPr>
                <w:sz w:val="22"/>
                <w:szCs w:val="22"/>
              </w:rPr>
              <w:t>Tiekėjas turi teisę verstis ta veikla, kuri reikalinga pirkimo sutarčiai įvykdyti.</w:t>
            </w:r>
          </w:p>
        </w:tc>
        <w:tc>
          <w:tcPr>
            <w:tcW w:w="4619" w:type="dxa"/>
          </w:tcPr>
          <w:p w:rsidR="003F7601" w:rsidRPr="00485983" w:rsidRDefault="003F7601" w:rsidP="00397E1F">
            <w:pPr>
              <w:pStyle w:val="Pagrindinistekstas"/>
              <w:widowControl w:val="0"/>
              <w:rPr>
                <w:sz w:val="22"/>
                <w:szCs w:val="22"/>
              </w:rPr>
            </w:pPr>
            <w:r w:rsidRPr="00485983">
              <w:rPr>
                <w:sz w:val="22"/>
                <w:szCs w:val="22"/>
              </w:rPr>
              <w:t>Profesinių ar veiklos tvarkytojų, valstybės įgaliotų institucijų pažymos, kaip yra nustatyta toje valstybėje narėje, kurioje tiekėjas registruotas, ar priesaikos deklaracija, liudijanti tiekėjo teisę verstis atitinkama veikla, reikalinga pirkimo sutarčiai įvykdyti. Lietuvos Respublikoje registruotas tiekėjas pateikia: valstybės įmonės Registrų centro išduotą juridinių asmenų registro išplėstinį išrašą* arba valstybės įmonės Registrų centro išduotą juridinių asmenų registro trumpąjį išrašą</w:t>
            </w:r>
            <w:r w:rsidR="00F3555C" w:rsidRPr="00485983">
              <w:rPr>
                <w:sz w:val="22"/>
                <w:szCs w:val="22"/>
              </w:rPr>
              <w:t>*</w:t>
            </w:r>
            <w:r w:rsidRPr="00485983">
              <w:rPr>
                <w:sz w:val="22"/>
                <w:szCs w:val="22"/>
              </w:rPr>
              <w:t xml:space="preserve"> (aktualią redakciją) ir įstatus (aktualią įstatų redakciją), asmuo, besiverčiantis veikla turint verslo liudijimą, – verslo liudijimą.</w:t>
            </w:r>
          </w:p>
          <w:p w:rsidR="005221AF" w:rsidRPr="00485983" w:rsidRDefault="005221AF" w:rsidP="00397E1F">
            <w:pPr>
              <w:pStyle w:val="Pagrindinistekstas"/>
              <w:widowControl w:val="0"/>
              <w:rPr>
                <w:sz w:val="22"/>
                <w:szCs w:val="22"/>
              </w:rPr>
            </w:pPr>
            <w:r w:rsidRPr="00485983">
              <w:rPr>
                <w:sz w:val="22"/>
                <w:szCs w:val="22"/>
              </w:rPr>
              <w:t xml:space="preserve">*Nurodytas dokumentas turi būti  išduotas ne anksčiau kaip </w:t>
            </w:r>
            <w:r w:rsidR="00221DAD" w:rsidRPr="00485983">
              <w:rPr>
                <w:sz w:val="22"/>
                <w:szCs w:val="22"/>
              </w:rPr>
              <w:t>6</w:t>
            </w:r>
            <w:r w:rsidR="00EC4E05" w:rsidRPr="00485983">
              <w:rPr>
                <w:sz w:val="22"/>
                <w:szCs w:val="22"/>
              </w:rPr>
              <w:t xml:space="preserve">0 </w:t>
            </w:r>
            <w:r w:rsidRPr="00485983">
              <w:rPr>
                <w:sz w:val="22"/>
                <w:szCs w:val="22"/>
              </w:rPr>
              <w:t>dienų iki pasiūlymų pateikimo termino pabaigos. Jei dokumentas išduotas anksčiau, tačiau jo galiojimo terminas ilgesnis nei pasiūlymų pateikimo terminas, toks dokumentas yra priimtinas.</w:t>
            </w:r>
          </w:p>
          <w:p w:rsidR="002042D7" w:rsidRPr="00485983" w:rsidRDefault="002042D7" w:rsidP="00397E1F">
            <w:pPr>
              <w:pStyle w:val="Pagrindinistekstas"/>
              <w:widowControl w:val="0"/>
              <w:rPr>
                <w:sz w:val="22"/>
                <w:szCs w:val="22"/>
              </w:rPr>
            </w:pPr>
          </w:p>
        </w:tc>
      </w:tr>
    </w:tbl>
    <w:p w:rsidR="00062922" w:rsidRPr="00485983" w:rsidRDefault="00062922" w:rsidP="00397E1F">
      <w:pPr>
        <w:pStyle w:val="Pagrindinistekstas"/>
        <w:widowControl w:val="0"/>
        <w:rPr>
          <w:sz w:val="22"/>
          <w:szCs w:val="22"/>
        </w:rPr>
      </w:pPr>
      <w:r w:rsidRPr="00485983">
        <w:rPr>
          <w:sz w:val="22"/>
          <w:szCs w:val="22"/>
        </w:rPr>
        <w:t>Pastabos:</w:t>
      </w:r>
    </w:p>
    <w:p w:rsidR="00062922" w:rsidRPr="00485983" w:rsidRDefault="00062922" w:rsidP="00397E1F">
      <w:pPr>
        <w:pStyle w:val="Pagrindinistekstas"/>
        <w:widowControl w:val="0"/>
        <w:rPr>
          <w:sz w:val="22"/>
          <w:szCs w:val="22"/>
        </w:rPr>
      </w:pPr>
      <w:r w:rsidRPr="00485983">
        <w:rPr>
          <w:sz w:val="22"/>
          <w:szCs w:val="22"/>
        </w:rPr>
        <w:t xml:space="preserve">a) </w:t>
      </w:r>
      <w:r w:rsidR="00E73AE0" w:rsidRPr="00485983">
        <w:rPr>
          <w:sz w:val="22"/>
          <w:szCs w:val="22"/>
        </w:rPr>
        <w:t>įgaliotoji</w:t>
      </w:r>
      <w:r w:rsidRPr="00485983">
        <w:rPr>
          <w:sz w:val="22"/>
          <w:szCs w:val="22"/>
        </w:rPr>
        <w:t xml:space="preserve"> organizacija pripažįsta kitose valstybėse išduotus lygiaverčius minimali</w:t>
      </w:r>
      <w:r w:rsidR="00A96ADE" w:rsidRPr="00485983">
        <w:rPr>
          <w:sz w:val="22"/>
          <w:szCs w:val="22"/>
        </w:rPr>
        <w:t xml:space="preserve"> </w:t>
      </w:r>
      <w:r w:rsidRPr="00485983">
        <w:rPr>
          <w:sz w:val="22"/>
          <w:szCs w:val="22"/>
        </w:rPr>
        <w:t>us kvalifikacijos reikalavimus įrodančius dokumentus;</w:t>
      </w:r>
    </w:p>
    <w:p w:rsidR="00062922" w:rsidRPr="00485983" w:rsidRDefault="00062922" w:rsidP="00397E1F">
      <w:pPr>
        <w:pStyle w:val="Pagrindinistekstas"/>
        <w:widowControl w:val="0"/>
        <w:rPr>
          <w:sz w:val="22"/>
          <w:szCs w:val="22"/>
        </w:rPr>
      </w:pPr>
      <w:r w:rsidRPr="00485983">
        <w:rPr>
          <w:sz w:val="22"/>
          <w:szCs w:val="22"/>
        </w:rPr>
        <w:t xml:space="preserve">b) </w:t>
      </w:r>
      <w:r w:rsidR="00E73AE0" w:rsidRPr="00485983">
        <w:rPr>
          <w:sz w:val="22"/>
          <w:szCs w:val="22"/>
        </w:rPr>
        <w:t>įgaliotajai</w:t>
      </w:r>
      <w:r w:rsidRPr="00485983">
        <w:rPr>
          <w:sz w:val="22"/>
          <w:szCs w:val="22"/>
        </w:rPr>
        <w:t xml:space="preserve"> organizacija</w:t>
      </w:r>
      <w:r w:rsidR="005F66C6" w:rsidRPr="00485983">
        <w:rPr>
          <w:sz w:val="22"/>
          <w:szCs w:val="22"/>
        </w:rPr>
        <w:t xml:space="preserve">i </w:t>
      </w:r>
      <w:r w:rsidRPr="00485983">
        <w:rPr>
          <w:sz w:val="22"/>
          <w:szCs w:val="22"/>
        </w:rPr>
        <w:t>papraš</w:t>
      </w:r>
      <w:r w:rsidR="005F66C6" w:rsidRPr="00485983">
        <w:rPr>
          <w:sz w:val="22"/>
          <w:szCs w:val="22"/>
        </w:rPr>
        <w:t xml:space="preserve">ius, tiekėjas privalės pateikti </w:t>
      </w:r>
      <w:r w:rsidRPr="00485983">
        <w:rPr>
          <w:sz w:val="22"/>
          <w:szCs w:val="22"/>
        </w:rPr>
        <w:t>kvalifikacijos atitikties dokumentų original</w:t>
      </w:r>
      <w:r w:rsidR="005F66C6" w:rsidRPr="00485983">
        <w:rPr>
          <w:sz w:val="22"/>
          <w:szCs w:val="22"/>
        </w:rPr>
        <w:t>us</w:t>
      </w:r>
      <w:r w:rsidRPr="00485983">
        <w:rPr>
          <w:sz w:val="22"/>
          <w:szCs w:val="22"/>
        </w:rPr>
        <w:t>;</w:t>
      </w:r>
    </w:p>
    <w:p w:rsidR="00545D6E" w:rsidRPr="00485983" w:rsidRDefault="00545D6E" w:rsidP="00397E1F">
      <w:pPr>
        <w:widowControl w:val="0"/>
        <w:jc w:val="both"/>
        <w:rPr>
          <w:b/>
          <w:sz w:val="22"/>
          <w:szCs w:val="22"/>
          <w:lang w:val="lt-LT"/>
        </w:rPr>
      </w:pPr>
      <w:r w:rsidRPr="00485983">
        <w:rPr>
          <w:sz w:val="22"/>
          <w:szCs w:val="22"/>
          <w:lang w:val="lt-LT"/>
        </w:rPr>
        <w:t xml:space="preserve">c) užsienio valstybių tiekėjų kvalifikacijos reikalavimus įrodantys dokumentai legalizuojami vadovaujantis Lietuvos Respublikos Vyriausybės 2006 m. spalio 30 d. nutarimu Nr. 1079 „Dėl dokumentų legalizavimo ir </w:t>
      </w:r>
      <w:r w:rsidRPr="00485983">
        <w:rPr>
          <w:sz w:val="22"/>
          <w:szCs w:val="22"/>
          <w:lang w:val="lt-LT"/>
        </w:rPr>
        <w:lastRenderedPageBreak/>
        <w:t xml:space="preserve">tvirtinimo pažyma </w:t>
      </w:r>
      <w:r w:rsidRPr="00485983">
        <w:rPr>
          <w:i/>
          <w:sz w:val="22"/>
          <w:szCs w:val="22"/>
          <w:lang w:val="lt-LT"/>
        </w:rPr>
        <w:t>(Apostille)</w:t>
      </w:r>
      <w:r w:rsidRPr="00485983">
        <w:rPr>
          <w:sz w:val="22"/>
          <w:szCs w:val="22"/>
          <w:lang w:val="lt-LT"/>
        </w:rPr>
        <w:t xml:space="preserve"> tvarkos aprašo patvirtinimo“ ir 1961 m. spalio 5 d. Hagos konvencija dėl užsienio valstybėse išduotų dokumentų legalizavimo panaikinimo</w:t>
      </w:r>
      <w:r w:rsidR="00362A5F" w:rsidRPr="00485983">
        <w:rPr>
          <w:sz w:val="22"/>
          <w:szCs w:val="22"/>
          <w:lang w:val="lt-LT"/>
        </w:rPr>
        <w:t>;</w:t>
      </w:r>
    </w:p>
    <w:p w:rsidR="00062922" w:rsidRPr="00485983" w:rsidRDefault="00062922" w:rsidP="00397E1F">
      <w:pPr>
        <w:pStyle w:val="Pagrindinistekstas"/>
        <w:widowControl w:val="0"/>
        <w:rPr>
          <w:sz w:val="22"/>
          <w:szCs w:val="22"/>
        </w:rPr>
      </w:pPr>
      <w:r w:rsidRPr="00485983">
        <w:rPr>
          <w:sz w:val="22"/>
          <w:szCs w:val="22"/>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r w:rsidR="009660D3" w:rsidRPr="00485983">
        <w:rPr>
          <w:sz w:val="22"/>
          <w:szCs w:val="22"/>
        </w:rPr>
        <w:t xml:space="preserve"> </w:t>
      </w:r>
    </w:p>
    <w:p w:rsidR="00483197" w:rsidRPr="00485983" w:rsidRDefault="00232D1B" w:rsidP="00397E1F">
      <w:pPr>
        <w:pStyle w:val="Pagrindinistekstas"/>
        <w:widowControl w:val="0"/>
        <w:rPr>
          <w:sz w:val="22"/>
          <w:szCs w:val="22"/>
        </w:rPr>
      </w:pPr>
      <w:r w:rsidRPr="00485983">
        <w:rPr>
          <w:sz w:val="22"/>
          <w:szCs w:val="22"/>
        </w:rPr>
        <w:t>3.2</w:t>
      </w:r>
      <w:r w:rsidR="00062922" w:rsidRPr="00485983">
        <w:rPr>
          <w:sz w:val="22"/>
          <w:szCs w:val="22"/>
        </w:rPr>
        <w:t xml:space="preserve">. Tiekėjas turi atitikti visus </w:t>
      </w:r>
      <w:r w:rsidRPr="00485983">
        <w:rPr>
          <w:sz w:val="22"/>
          <w:szCs w:val="22"/>
        </w:rPr>
        <w:t>3.1</w:t>
      </w:r>
      <w:r w:rsidR="00062922" w:rsidRPr="00485983">
        <w:rPr>
          <w:sz w:val="22"/>
          <w:szCs w:val="22"/>
        </w:rPr>
        <w:t xml:space="preserve"> punkte nustatytus reikalavimus.</w:t>
      </w:r>
    </w:p>
    <w:p w:rsidR="00377039" w:rsidRPr="00485983" w:rsidRDefault="00232D1B" w:rsidP="00397E1F">
      <w:pPr>
        <w:pStyle w:val="Pagrindinistekstas"/>
        <w:widowControl w:val="0"/>
        <w:rPr>
          <w:sz w:val="22"/>
          <w:szCs w:val="22"/>
        </w:rPr>
      </w:pPr>
      <w:r w:rsidRPr="00485983">
        <w:rPr>
          <w:sz w:val="22"/>
          <w:szCs w:val="22"/>
        </w:rPr>
        <w:t>3.3</w:t>
      </w:r>
      <w:r w:rsidR="00483197" w:rsidRPr="00485983">
        <w:rPr>
          <w:sz w:val="22"/>
          <w:szCs w:val="22"/>
        </w:rPr>
        <w:t>.</w:t>
      </w:r>
      <w:r w:rsidR="00062922" w:rsidRPr="00485983">
        <w:rPr>
          <w:sz w:val="22"/>
          <w:szCs w:val="22"/>
        </w:rPr>
        <w:t xml:space="preserve"> Jei pasiūlymą pateikia ūkio subjektų grupė, šių konkurso sąlygų </w:t>
      </w:r>
      <w:r w:rsidRPr="00485983">
        <w:rPr>
          <w:sz w:val="22"/>
          <w:szCs w:val="22"/>
        </w:rPr>
        <w:t>3.1</w:t>
      </w:r>
      <w:r w:rsidR="00062922" w:rsidRPr="00485983">
        <w:rPr>
          <w:sz w:val="22"/>
          <w:szCs w:val="22"/>
        </w:rPr>
        <w:t>.1</w:t>
      </w:r>
      <w:r w:rsidR="009618E1" w:rsidRPr="00485983">
        <w:rPr>
          <w:sz w:val="22"/>
          <w:szCs w:val="22"/>
        </w:rPr>
        <w:t xml:space="preserve"> </w:t>
      </w:r>
      <w:r w:rsidR="00F6290D" w:rsidRPr="00485983">
        <w:rPr>
          <w:sz w:val="22"/>
          <w:szCs w:val="22"/>
        </w:rPr>
        <w:t>-</w:t>
      </w:r>
      <w:r w:rsidR="009618E1" w:rsidRPr="00485983">
        <w:rPr>
          <w:sz w:val="22"/>
          <w:szCs w:val="22"/>
        </w:rPr>
        <w:t xml:space="preserve"> </w:t>
      </w:r>
      <w:r w:rsidRPr="00485983">
        <w:rPr>
          <w:sz w:val="22"/>
          <w:szCs w:val="22"/>
        </w:rPr>
        <w:t>3.1</w:t>
      </w:r>
      <w:r w:rsidR="00062922" w:rsidRPr="00485983">
        <w:rPr>
          <w:sz w:val="22"/>
          <w:szCs w:val="22"/>
        </w:rPr>
        <w:t>.</w:t>
      </w:r>
      <w:r w:rsidR="005221AF" w:rsidRPr="00485983">
        <w:rPr>
          <w:sz w:val="22"/>
          <w:szCs w:val="22"/>
        </w:rPr>
        <w:t xml:space="preserve">3 </w:t>
      </w:r>
      <w:r w:rsidR="00062922" w:rsidRPr="00485983">
        <w:rPr>
          <w:sz w:val="22"/>
          <w:szCs w:val="22"/>
        </w:rPr>
        <w:t xml:space="preserve">punktuose nustatytus kvalifikacijos reikalavimus turi atitikti kiekvienas ūkio subjektų grupės narys atskirai, o šių konkurso sąlygų </w:t>
      </w:r>
      <w:r w:rsidRPr="00485983">
        <w:rPr>
          <w:sz w:val="22"/>
          <w:szCs w:val="22"/>
        </w:rPr>
        <w:t>3</w:t>
      </w:r>
      <w:r w:rsidR="00062922" w:rsidRPr="00485983">
        <w:rPr>
          <w:sz w:val="22"/>
          <w:szCs w:val="22"/>
        </w:rPr>
        <w:t>.</w:t>
      </w:r>
      <w:r w:rsidRPr="00485983">
        <w:rPr>
          <w:sz w:val="22"/>
          <w:szCs w:val="22"/>
        </w:rPr>
        <w:t>1.</w:t>
      </w:r>
      <w:r w:rsidR="005221AF" w:rsidRPr="00485983">
        <w:rPr>
          <w:sz w:val="22"/>
          <w:szCs w:val="22"/>
        </w:rPr>
        <w:t>4 punkte</w:t>
      </w:r>
      <w:r w:rsidR="00062922" w:rsidRPr="00485983">
        <w:rPr>
          <w:sz w:val="22"/>
          <w:szCs w:val="22"/>
        </w:rPr>
        <w:t xml:space="preserve"> nustatytus kvalifikacijos reikalavimus turi atitikti bent vienas ūkio subjektų grupės narys arba visi ūkio subjektų grupės nariai kartu.</w:t>
      </w:r>
    </w:p>
    <w:p w:rsidR="00C60F9C" w:rsidRPr="00485983" w:rsidRDefault="00232D1B" w:rsidP="00397E1F">
      <w:pPr>
        <w:pStyle w:val="Pagrindinistekstas"/>
        <w:widowControl w:val="0"/>
        <w:rPr>
          <w:sz w:val="22"/>
          <w:szCs w:val="22"/>
        </w:rPr>
      </w:pPr>
      <w:r w:rsidRPr="00485983">
        <w:rPr>
          <w:sz w:val="22"/>
          <w:szCs w:val="22"/>
        </w:rPr>
        <w:t>3.4.</w:t>
      </w:r>
      <w:r w:rsidR="00377039" w:rsidRPr="00485983">
        <w:rPr>
          <w:sz w:val="22"/>
          <w:szCs w:val="22"/>
        </w:rPr>
        <w:t xml:space="preserve"> Kiekvienas </w:t>
      </w:r>
      <w:r w:rsidR="00183049" w:rsidRPr="00485983">
        <w:rPr>
          <w:sz w:val="22"/>
          <w:szCs w:val="22"/>
        </w:rPr>
        <w:t>subtiekėjas</w:t>
      </w:r>
      <w:r w:rsidR="00377039" w:rsidRPr="00485983">
        <w:rPr>
          <w:sz w:val="22"/>
          <w:szCs w:val="22"/>
        </w:rPr>
        <w:t xml:space="preserve"> turi atitikti </w:t>
      </w:r>
      <w:r w:rsidRPr="00485983">
        <w:rPr>
          <w:sz w:val="22"/>
          <w:szCs w:val="22"/>
        </w:rPr>
        <w:t>3.1</w:t>
      </w:r>
      <w:r w:rsidR="00062922" w:rsidRPr="00485983">
        <w:rPr>
          <w:sz w:val="22"/>
          <w:szCs w:val="22"/>
        </w:rPr>
        <w:t>.</w:t>
      </w:r>
      <w:r w:rsidR="005221AF" w:rsidRPr="00485983">
        <w:rPr>
          <w:sz w:val="22"/>
          <w:szCs w:val="22"/>
        </w:rPr>
        <w:t>4</w:t>
      </w:r>
      <w:r w:rsidR="00062922" w:rsidRPr="00485983">
        <w:rPr>
          <w:sz w:val="22"/>
          <w:szCs w:val="22"/>
        </w:rPr>
        <w:t xml:space="preserve"> punkte nustatytą reikalavimą toje veik</w:t>
      </w:r>
      <w:r w:rsidR="00377039" w:rsidRPr="00485983">
        <w:rPr>
          <w:sz w:val="22"/>
          <w:szCs w:val="22"/>
        </w:rPr>
        <w:t>l</w:t>
      </w:r>
      <w:r w:rsidR="00062922" w:rsidRPr="00485983">
        <w:rPr>
          <w:sz w:val="22"/>
          <w:szCs w:val="22"/>
        </w:rPr>
        <w:t xml:space="preserve">os srityje, kurioje </w:t>
      </w:r>
      <w:r w:rsidR="00C60F9C" w:rsidRPr="00485983">
        <w:rPr>
          <w:sz w:val="22"/>
          <w:szCs w:val="22"/>
        </w:rPr>
        <w:t>tieks prekes.</w:t>
      </w:r>
    </w:p>
    <w:p w:rsidR="00221DAD" w:rsidRPr="00485983" w:rsidRDefault="00DB1AFB" w:rsidP="00397E1F">
      <w:pPr>
        <w:pStyle w:val="Pagrindinistekstas"/>
        <w:widowControl w:val="0"/>
        <w:rPr>
          <w:sz w:val="22"/>
          <w:szCs w:val="22"/>
        </w:rPr>
      </w:pPr>
      <w:r w:rsidRPr="00485983">
        <w:rPr>
          <w:sz w:val="22"/>
          <w:szCs w:val="22"/>
        </w:rPr>
        <w:t>3.5.</w:t>
      </w:r>
      <w:r w:rsidR="00221DAD" w:rsidRPr="00485983">
        <w:rPr>
          <w:sz w:val="22"/>
          <w:szCs w:val="22"/>
        </w:rPr>
        <w:t xml:space="preserve"> Tiekėjas gali remtis kitų ūkio subjektų pajėgumais, neatsižvelgdamas į tai, kokio teisinio pobūdžio būtų jo ryšiai su jais. Šiuo atveju tiekėjas privalo įrodyti įgaliotajai organizacijai, kad vykdant pirkimo sutartį tie ištekliai jiems bus prieinami.</w:t>
      </w:r>
      <w:r w:rsidR="00221DAD" w:rsidRPr="00485983">
        <w:rPr>
          <w:bCs/>
          <w:sz w:val="22"/>
          <w:szCs w:val="22"/>
        </w:rPr>
        <w:t xml:space="preserve"> Tam įrodyti tiekėjas turi pateikti </w:t>
      </w:r>
      <w:r w:rsidR="00221DAD" w:rsidRPr="00485983">
        <w:rPr>
          <w:sz w:val="22"/>
          <w:szCs w:val="22"/>
        </w:rPr>
        <w:t xml:space="preserve">pirkimo </w:t>
      </w:r>
      <w:r w:rsidR="00221DAD" w:rsidRPr="00485983">
        <w:rPr>
          <w:bCs/>
          <w:sz w:val="22"/>
          <w:szCs w:val="22"/>
        </w:rPr>
        <w:t>sutarčių ar kitų dokumentų nuorašus, kurie patvirtintų, kad tiekėjui kitų ūkio subjektų ištekliai bus prieinami per visą sutartinių įsipareigojimų vykdymo laikotarpį.</w:t>
      </w:r>
      <w:r w:rsidR="00221DAD" w:rsidRPr="00485983">
        <w:rPr>
          <w:bCs/>
          <w:iCs/>
          <w:sz w:val="22"/>
          <w:szCs w:val="22"/>
        </w:rPr>
        <w:t xml:space="preserve"> </w:t>
      </w:r>
      <w:r w:rsidR="00221DAD" w:rsidRPr="00485983">
        <w:rPr>
          <w:sz w:val="22"/>
          <w:szCs w:val="22"/>
        </w:rPr>
        <w:t>Tokiomis pačiomis sąlygomis ūkio subjektų grupė gali remtis ūkio subjektų grupės dalyvių arba kitų ūkio subjektų pajėgumais.</w:t>
      </w:r>
    </w:p>
    <w:p w:rsidR="00377039" w:rsidRPr="00485983" w:rsidRDefault="00DB1AFB" w:rsidP="00397E1F">
      <w:pPr>
        <w:pStyle w:val="Pagrindinistekstas"/>
        <w:widowControl w:val="0"/>
        <w:rPr>
          <w:sz w:val="22"/>
          <w:szCs w:val="22"/>
        </w:rPr>
      </w:pPr>
      <w:r w:rsidRPr="00485983">
        <w:rPr>
          <w:sz w:val="22"/>
          <w:szCs w:val="22"/>
        </w:rPr>
        <w:t>3</w:t>
      </w:r>
      <w:r w:rsidR="00377039" w:rsidRPr="00485983">
        <w:rPr>
          <w:sz w:val="22"/>
          <w:szCs w:val="22"/>
        </w:rPr>
        <w:t>.</w:t>
      </w:r>
      <w:r w:rsidRPr="00485983">
        <w:rPr>
          <w:sz w:val="22"/>
          <w:szCs w:val="22"/>
        </w:rPr>
        <w:t>6.</w:t>
      </w:r>
      <w:r w:rsidR="00377039" w:rsidRPr="00485983">
        <w:rPr>
          <w:sz w:val="22"/>
          <w:szCs w:val="22"/>
        </w:rPr>
        <w:t xml:space="preserve"> Pasiūlyme turi būti tiekėjo, ūkio subjektų grupės</w:t>
      </w:r>
      <w:r w:rsidR="00900964" w:rsidRPr="00485983">
        <w:rPr>
          <w:sz w:val="22"/>
          <w:szCs w:val="22"/>
        </w:rPr>
        <w:t xml:space="preserve"> narių (jei pasiūlymą pateikia ūkio subjektų grupė), </w:t>
      </w:r>
      <w:r w:rsidR="00D75FC0" w:rsidRPr="00485983">
        <w:rPr>
          <w:sz w:val="22"/>
          <w:szCs w:val="22"/>
        </w:rPr>
        <w:t xml:space="preserve">subtiekėjų </w:t>
      </w:r>
      <w:r w:rsidR="00900964" w:rsidRPr="00485983">
        <w:rPr>
          <w:sz w:val="22"/>
          <w:szCs w:val="22"/>
        </w:rPr>
        <w:t xml:space="preserve"> reikalaujamus kvalifikacijos kriterijus pagrindžiantys dokumentai.</w:t>
      </w:r>
    </w:p>
    <w:p w:rsidR="00062922" w:rsidRPr="00485983" w:rsidRDefault="00DB1AFB" w:rsidP="00397E1F">
      <w:pPr>
        <w:pStyle w:val="Pagrindinistekstas"/>
        <w:widowControl w:val="0"/>
        <w:rPr>
          <w:sz w:val="22"/>
          <w:szCs w:val="22"/>
        </w:rPr>
      </w:pPr>
      <w:r w:rsidRPr="00485983">
        <w:rPr>
          <w:sz w:val="22"/>
          <w:szCs w:val="22"/>
        </w:rPr>
        <w:t>3.7.</w:t>
      </w:r>
      <w:r w:rsidR="00897333" w:rsidRPr="00485983">
        <w:rPr>
          <w:sz w:val="22"/>
          <w:szCs w:val="22"/>
        </w:rPr>
        <w:t xml:space="preserve"> </w:t>
      </w:r>
      <w:r w:rsidR="00062922" w:rsidRPr="00485983">
        <w:rPr>
          <w:sz w:val="22"/>
          <w:szCs w:val="22"/>
        </w:rPr>
        <w:t>Tiekėjų kvalifikacijos vertinimo tvarka: bus atliekamas kiekvieno tiekėjo kvalifikacijos tikrinimas, ar tiekėjas atitinka pirkimo do</w:t>
      </w:r>
      <w:r w:rsidR="00221DAD" w:rsidRPr="00485983">
        <w:rPr>
          <w:sz w:val="22"/>
          <w:szCs w:val="22"/>
        </w:rPr>
        <w:t xml:space="preserve">kumentuose nurodytus minimalius </w:t>
      </w:r>
      <w:r w:rsidR="00062922" w:rsidRPr="00485983">
        <w:rPr>
          <w:sz w:val="22"/>
          <w:szCs w:val="22"/>
        </w:rPr>
        <w:t>reikalavimus.</w:t>
      </w:r>
    </w:p>
    <w:p w:rsidR="00062922" w:rsidRPr="00485983" w:rsidRDefault="00062922" w:rsidP="00397E1F">
      <w:pPr>
        <w:pStyle w:val="Pagrindinistekstas"/>
        <w:widowControl w:val="0"/>
        <w:rPr>
          <w:sz w:val="22"/>
          <w:szCs w:val="22"/>
        </w:rPr>
      </w:pPr>
    </w:p>
    <w:p w:rsidR="00062922" w:rsidRPr="00485983" w:rsidRDefault="00062922" w:rsidP="00397E1F">
      <w:pPr>
        <w:pStyle w:val="Pagrindinistekstas"/>
        <w:widowControl w:val="0"/>
        <w:jc w:val="center"/>
        <w:rPr>
          <w:b/>
          <w:sz w:val="22"/>
          <w:szCs w:val="22"/>
        </w:rPr>
      </w:pPr>
      <w:r w:rsidRPr="00485983">
        <w:rPr>
          <w:b/>
          <w:sz w:val="22"/>
          <w:szCs w:val="22"/>
        </w:rPr>
        <w:t>IV. ŪKIO SUBJEKTŲ GRUPĖS DALYVAVIMAS PIRKIMO PROCEDŪROSE</w:t>
      </w:r>
    </w:p>
    <w:p w:rsidR="00062922" w:rsidRPr="00485983" w:rsidRDefault="00062922" w:rsidP="00397E1F">
      <w:pPr>
        <w:pStyle w:val="Pagrindinistekstas"/>
        <w:widowControl w:val="0"/>
        <w:rPr>
          <w:sz w:val="22"/>
          <w:szCs w:val="22"/>
        </w:rPr>
      </w:pPr>
    </w:p>
    <w:p w:rsidR="00C77380" w:rsidRPr="00485983" w:rsidRDefault="00DB1AFB" w:rsidP="00397E1F">
      <w:pPr>
        <w:pStyle w:val="Pagrindinistekstas"/>
        <w:widowControl w:val="0"/>
        <w:rPr>
          <w:sz w:val="22"/>
          <w:szCs w:val="22"/>
        </w:rPr>
      </w:pPr>
      <w:r w:rsidRPr="00485983">
        <w:rPr>
          <w:sz w:val="22"/>
          <w:szCs w:val="22"/>
        </w:rPr>
        <w:t>4.1.</w:t>
      </w:r>
      <w:r w:rsidR="00062922" w:rsidRPr="00485983">
        <w:rPr>
          <w:sz w:val="22"/>
          <w:szCs w:val="22"/>
        </w:rPr>
        <w:t xml:space="preserve"> Pasiūlymą gali pateikti ūkio subjektų grupė. Ūkio subjektų grupė, teikianti bendrą pasiūlymą, privalo pateikti jungtinės veiklos </w:t>
      </w:r>
      <w:r w:rsidR="00D77E86" w:rsidRPr="00485983">
        <w:rPr>
          <w:sz w:val="22"/>
          <w:szCs w:val="22"/>
        </w:rPr>
        <w:t>sutartį</w:t>
      </w:r>
      <w:r w:rsidR="00062922" w:rsidRPr="00485983">
        <w:rPr>
          <w:sz w:val="22"/>
          <w:szCs w:val="22"/>
        </w:rPr>
        <w:t>.</w:t>
      </w:r>
      <w:r w:rsidR="00C54B7C" w:rsidRPr="00485983">
        <w:rPr>
          <w:sz w:val="22"/>
          <w:szCs w:val="22"/>
        </w:rPr>
        <w:t xml:space="preserve"> </w:t>
      </w:r>
    </w:p>
    <w:p w:rsidR="00062922" w:rsidRPr="00485983" w:rsidRDefault="00DB1AFB" w:rsidP="00397E1F">
      <w:pPr>
        <w:pStyle w:val="Pagrindinistekstas"/>
        <w:widowControl w:val="0"/>
        <w:rPr>
          <w:sz w:val="22"/>
          <w:szCs w:val="22"/>
        </w:rPr>
      </w:pPr>
      <w:r w:rsidRPr="00485983">
        <w:rPr>
          <w:sz w:val="22"/>
          <w:szCs w:val="22"/>
        </w:rPr>
        <w:t xml:space="preserve">4.2. </w:t>
      </w:r>
      <w:r w:rsidR="00062922" w:rsidRPr="00485983">
        <w:rPr>
          <w:sz w:val="22"/>
          <w:szCs w:val="22"/>
        </w:rPr>
        <w:t>Jungtinės veiklos sutartyje turi būti nurodyti kiekvienos šios sutarties šalies įsipareigojimai vykdant su perkančiąja organizacija numatomą sudaryti pirkimo sutartį, šių įsipareigojimų vertės dalis bendroje sutarties vertėje. Sutartis turi numatyti solidariąją visų šios sutarties šalių atsakomybę už prievolių perkančiajai organizacijai nevykdymą.</w:t>
      </w:r>
      <w:r w:rsidR="006C533A" w:rsidRPr="00485983">
        <w:rPr>
          <w:sz w:val="22"/>
          <w:szCs w:val="22"/>
        </w:rPr>
        <w:t xml:space="preserve"> </w:t>
      </w:r>
      <w:r w:rsidR="00E61FCC" w:rsidRPr="00485983">
        <w:rPr>
          <w:sz w:val="22"/>
          <w:szCs w:val="22"/>
          <w:lang w:eastAsia="ar-SA"/>
        </w:rPr>
        <w:t xml:space="preserve">Taip pat jungtinės veiklos sutartyje turi būti numatyta, kuris asmuo atstovauja ūkio subjektų grupei (su kuo </w:t>
      </w:r>
      <w:r w:rsidR="00E73AE0" w:rsidRPr="00485983">
        <w:rPr>
          <w:sz w:val="22"/>
          <w:szCs w:val="22"/>
          <w:lang w:eastAsia="ar-SA"/>
        </w:rPr>
        <w:t>įgaliotoji</w:t>
      </w:r>
      <w:r w:rsidR="00E61FCC" w:rsidRPr="00485983">
        <w:rPr>
          <w:sz w:val="22"/>
          <w:szCs w:val="22"/>
          <w:lang w:eastAsia="ar-SA"/>
        </w:rPr>
        <w:t xml:space="preserve"> organizacija turėtų bendrauti pasiūlymo vertinimo metu  kylančiais klausimais ir kam teikti su pasiūlymo vertinimu susijusią informaciją</w:t>
      </w:r>
      <w:r w:rsidR="00FB2A35" w:rsidRPr="00485983">
        <w:rPr>
          <w:sz w:val="22"/>
          <w:szCs w:val="22"/>
          <w:lang w:eastAsia="ar-SA"/>
        </w:rPr>
        <w:t>)</w:t>
      </w:r>
      <w:r w:rsidR="00E61FCC" w:rsidRPr="00485983">
        <w:rPr>
          <w:sz w:val="22"/>
          <w:szCs w:val="22"/>
          <w:lang w:eastAsia="ar-SA"/>
        </w:rPr>
        <w:t>.</w:t>
      </w:r>
    </w:p>
    <w:p w:rsidR="00062922" w:rsidRPr="00485983" w:rsidRDefault="00DB1AFB" w:rsidP="00397E1F">
      <w:pPr>
        <w:pStyle w:val="Pagrindinistekstas"/>
        <w:widowControl w:val="0"/>
        <w:rPr>
          <w:sz w:val="22"/>
          <w:szCs w:val="22"/>
        </w:rPr>
      </w:pPr>
      <w:r w:rsidRPr="00485983">
        <w:rPr>
          <w:sz w:val="22"/>
          <w:szCs w:val="22"/>
        </w:rPr>
        <w:t>4.3.</w:t>
      </w:r>
      <w:r w:rsidR="00062922" w:rsidRPr="00485983">
        <w:rPr>
          <w:sz w:val="22"/>
          <w:szCs w:val="22"/>
        </w:rPr>
        <w:t xml:space="preserve"> </w:t>
      </w:r>
      <w:r w:rsidR="00E73AE0" w:rsidRPr="00485983">
        <w:rPr>
          <w:sz w:val="22"/>
          <w:szCs w:val="22"/>
        </w:rPr>
        <w:t>Įgaliotoji</w:t>
      </w:r>
      <w:r w:rsidR="00062922" w:rsidRPr="00485983">
        <w:rPr>
          <w:sz w:val="22"/>
          <w:szCs w:val="22"/>
        </w:rPr>
        <w:t xml:space="preserve"> organizacija nereikalauja, kad, ūkio subjektų grupės pateiktą pasiūlymą pripažinus geriausiu ir pasiūlius sudaryti pirkimo sutartį, ši ūkio subjektų grupė įgytų tam tikrą teisinę formą.</w:t>
      </w:r>
    </w:p>
    <w:p w:rsidR="00062922" w:rsidRPr="00485983" w:rsidRDefault="00062922" w:rsidP="00397E1F">
      <w:pPr>
        <w:pStyle w:val="Pagrindinistekstas"/>
        <w:widowControl w:val="0"/>
        <w:rPr>
          <w:sz w:val="22"/>
          <w:szCs w:val="22"/>
        </w:rPr>
      </w:pPr>
    </w:p>
    <w:p w:rsidR="00062922" w:rsidRPr="00485983" w:rsidRDefault="00062922" w:rsidP="00397E1F">
      <w:pPr>
        <w:pStyle w:val="Pagrindinistekstas"/>
        <w:widowControl w:val="0"/>
        <w:jc w:val="center"/>
        <w:rPr>
          <w:b/>
          <w:sz w:val="22"/>
          <w:szCs w:val="22"/>
        </w:rPr>
      </w:pPr>
      <w:r w:rsidRPr="00485983">
        <w:rPr>
          <w:b/>
          <w:sz w:val="22"/>
          <w:szCs w:val="22"/>
        </w:rPr>
        <w:t>V. PASIŪLYMŲ RENGIMAS, PATEIKIMAS, KEITIMAS</w:t>
      </w:r>
    </w:p>
    <w:p w:rsidR="00062922" w:rsidRPr="00485983" w:rsidRDefault="00062922" w:rsidP="00397E1F">
      <w:pPr>
        <w:pStyle w:val="Pagrindinistekstas"/>
        <w:widowControl w:val="0"/>
        <w:rPr>
          <w:sz w:val="22"/>
          <w:szCs w:val="22"/>
        </w:rPr>
      </w:pPr>
    </w:p>
    <w:p w:rsidR="00062922" w:rsidRPr="00485983" w:rsidRDefault="00DB1AFB" w:rsidP="00397E1F">
      <w:pPr>
        <w:widowControl w:val="0"/>
        <w:jc w:val="both"/>
        <w:rPr>
          <w:sz w:val="22"/>
          <w:szCs w:val="22"/>
          <w:lang w:val="lt-LT"/>
        </w:rPr>
      </w:pPr>
      <w:r w:rsidRPr="00485983">
        <w:rPr>
          <w:sz w:val="22"/>
          <w:szCs w:val="22"/>
          <w:lang w:val="lt-LT"/>
        </w:rPr>
        <w:t>5.1.</w:t>
      </w:r>
      <w:r w:rsidR="00291C48" w:rsidRPr="00485983">
        <w:rPr>
          <w:b/>
          <w:sz w:val="22"/>
          <w:szCs w:val="22"/>
          <w:lang w:val="lt-LT"/>
        </w:rPr>
        <w:t>Pasiūlymas turi būti pateikiamas tik elektroninėmis priemonėmis, naudojant CVP IS, lietuvių kalba ir</w:t>
      </w:r>
      <w:r w:rsidR="00291C48" w:rsidRPr="00485983">
        <w:rPr>
          <w:sz w:val="22"/>
          <w:szCs w:val="22"/>
          <w:lang w:val="lt-LT"/>
        </w:rPr>
        <w:t xml:space="preserve"> </w:t>
      </w:r>
      <w:r w:rsidR="00291C48" w:rsidRPr="00485983">
        <w:rPr>
          <w:b/>
          <w:sz w:val="22"/>
          <w:szCs w:val="22"/>
          <w:lang w:val="lt-LT"/>
        </w:rPr>
        <w:t>pasirašytas saugiu elektroniniu parašu</w:t>
      </w:r>
      <w:r w:rsidR="00291C48" w:rsidRPr="00485983">
        <w:rPr>
          <w:sz w:val="22"/>
          <w:szCs w:val="22"/>
          <w:lang w:val="lt-LT"/>
        </w:rPr>
        <w:t xml:space="preserve">, atitinkančiu teisės aktų reikalavimus. </w:t>
      </w:r>
      <w:r w:rsidR="00291C48" w:rsidRPr="00485983">
        <w:rPr>
          <w:sz w:val="22"/>
          <w:szCs w:val="22"/>
          <w:u w:val="single"/>
          <w:lang w:val="lt-LT" w:eastAsia="ar-SA"/>
        </w:rPr>
        <w:t>Pasiūlymai pateikti popierinėje laikmenoje vokuose bus grąžinami neatplėšti tiekėjams ar grąžinami registruotu laišku ir nebus vertinami.</w:t>
      </w:r>
      <w:r w:rsidR="00291C48" w:rsidRPr="00485983">
        <w:rPr>
          <w:sz w:val="22"/>
          <w:szCs w:val="22"/>
          <w:lang w:val="lt-LT"/>
        </w:rPr>
        <w:t xml:space="preserve"> </w:t>
      </w:r>
      <w:r w:rsidR="00291C48" w:rsidRPr="00485983">
        <w:rPr>
          <w:bCs/>
          <w:sz w:val="22"/>
          <w:szCs w:val="22"/>
          <w:lang w:val="lt-LT"/>
        </w:rPr>
        <w:t>Pateikiami dokumentai ar skaitmeninės dokumentų kopijos turi būti prieinami naudojant nediskriminuojančius, visuotinai prieinamus duomenų failų formatus (pvz</w:t>
      </w:r>
      <w:r w:rsidR="003E70E2" w:rsidRPr="00485983">
        <w:rPr>
          <w:bCs/>
          <w:sz w:val="22"/>
          <w:szCs w:val="22"/>
          <w:lang w:val="lt-LT"/>
        </w:rPr>
        <w:t>.:</w:t>
      </w:r>
      <w:r w:rsidR="00291C48" w:rsidRPr="00485983">
        <w:rPr>
          <w:bCs/>
          <w:sz w:val="22"/>
          <w:szCs w:val="22"/>
          <w:lang w:val="lt-LT"/>
        </w:rPr>
        <w:t xml:space="preserve"> pdf, jpg, doc ir kt.). </w:t>
      </w:r>
      <w:r w:rsidR="00291C48" w:rsidRPr="00485983">
        <w:rPr>
          <w:sz w:val="22"/>
          <w:szCs w:val="22"/>
          <w:lang w:val="lt-LT"/>
        </w:rPr>
        <w:t xml:space="preserve">Su užsienio kalbomis pateikiamais dokumentais turi būti pateikiamas jų vertimas į lietuvių kalbą, patvirtintas vertėjo parašu ir vertimo biuro antspaudu. Sertifikatai, atestatai bei kiti kompetentingų institucijų išduoti dokumentai gali būti pateikti originalia anglų kalba, kartu neteikiant jų vertimo į lietuvių kalbą. </w:t>
      </w:r>
    </w:p>
    <w:p w:rsidR="00A67855" w:rsidRPr="00485983" w:rsidRDefault="00DB1AFB" w:rsidP="00397E1F">
      <w:pPr>
        <w:widowControl w:val="0"/>
        <w:jc w:val="both"/>
        <w:rPr>
          <w:sz w:val="22"/>
          <w:szCs w:val="22"/>
          <w:u w:val="single"/>
          <w:lang w:val="lt-LT" w:eastAsia="ar-SA"/>
        </w:rPr>
      </w:pPr>
      <w:r w:rsidRPr="00485983">
        <w:rPr>
          <w:sz w:val="22"/>
          <w:szCs w:val="22"/>
          <w:lang w:val="lt-LT"/>
        </w:rPr>
        <w:t>5.2.</w:t>
      </w:r>
      <w:r w:rsidR="00A67855" w:rsidRPr="00485983">
        <w:rPr>
          <w:sz w:val="22"/>
          <w:szCs w:val="22"/>
          <w:lang w:val="lt-LT"/>
        </w:rPr>
        <w:t xml:space="preserve"> </w:t>
      </w:r>
      <w:r w:rsidR="00E73AE0" w:rsidRPr="00485983">
        <w:rPr>
          <w:sz w:val="22"/>
          <w:szCs w:val="22"/>
          <w:lang w:val="lt-LT"/>
        </w:rPr>
        <w:t>Įgaliotoji organizacija</w:t>
      </w:r>
      <w:r w:rsidR="00A67855" w:rsidRPr="00485983">
        <w:rPr>
          <w:sz w:val="22"/>
          <w:szCs w:val="22"/>
          <w:lang w:val="lt-LT"/>
        </w:rPr>
        <w:t xml:space="preserve"> reikalauja, kad visi tiekėjų kvalifikacijos reikalavimus įrodantys bei visi kiti pasiūlyme pateikiami dokumentai būtų pateikti elektroninėje formoje, t.y. </w:t>
      </w:r>
      <w:r w:rsidR="005221AF" w:rsidRPr="00485983">
        <w:rPr>
          <w:sz w:val="22"/>
          <w:szCs w:val="22"/>
          <w:lang w:val="lt-LT"/>
        </w:rPr>
        <w:t>tiesiogiai</w:t>
      </w:r>
      <w:r w:rsidR="00A67855" w:rsidRPr="00485983">
        <w:rPr>
          <w:sz w:val="22"/>
          <w:szCs w:val="22"/>
          <w:lang w:val="lt-LT"/>
        </w:rPr>
        <w:t xml:space="preserve"> suformuoti elektroninėmis priemonėmis arba pateikiant nuskenuotus dokumentų originalus.</w:t>
      </w:r>
    </w:p>
    <w:p w:rsidR="00C54B7C" w:rsidRPr="00485983" w:rsidRDefault="00DB1AFB" w:rsidP="00397E1F">
      <w:pPr>
        <w:widowControl w:val="0"/>
        <w:jc w:val="both"/>
        <w:rPr>
          <w:sz w:val="22"/>
          <w:szCs w:val="22"/>
          <w:lang w:val="lt-LT"/>
        </w:rPr>
      </w:pPr>
      <w:r w:rsidRPr="00485983">
        <w:rPr>
          <w:sz w:val="22"/>
          <w:szCs w:val="22"/>
          <w:lang w:val="lt-LT" w:eastAsia="ar-SA"/>
        </w:rPr>
        <w:t>5.3</w:t>
      </w:r>
      <w:r w:rsidR="00C54B7C" w:rsidRPr="00485983">
        <w:rPr>
          <w:sz w:val="22"/>
          <w:szCs w:val="22"/>
          <w:lang w:val="lt-LT" w:eastAsia="ar-SA"/>
        </w:rPr>
        <w:t xml:space="preserve">. </w:t>
      </w:r>
      <w:r w:rsidR="00D77E86" w:rsidRPr="00485983">
        <w:rPr>
          <w:b/>
          <w:sz w:val="22"/>
          <w:szCs w:val="22"/>
          <w:lang w:val="lt-LT"/>
        </w:rPr>
        <w:t xml:space="preserve">Elektroninėmis priemonėmis pasiūlymus gali teikti tiktai tiekėjai registruoti CVP IS </w:t>
      </w:r>
      <w:r w:rsidR="00D77E86" w:rsidRPr="00485983">
        <w:rPr>
          <w:sz w:val="22"/>
          <w:szCs w:val="22"/>
          <w:lang w:val="lt-LT"/>
        </w:rPr>
        <w:t>(</w:t>
      </w:r>
      <w:hyperlink r:id="rId10" w:history="1">
        <w:r w:rsidR="00D77E86" w:rsidRPr="00485983">
          <w:rPr>
            <w:rStyle w:val="Hipersaitas"/>
            <w:color w:val="auto"/>
            <w:sz w:val="22"/>
            <w:szCs w:val="22"/>
            <w:lang w:val="en-US" w:eastAsia="ar-SA"/>
          </w:rPr>
          <w:t>https://pirkimai.eviesiejipirkimai.lt/). Registracija CVP IS yra nemokama.</w:t>
        </w:r>
      </w:hyperlink>
    </w:p>
    <w:p w:rsidR="00062922" w:rsidRDefault="00DB1AFB" w:rsidP="00397E1F">
      <w:pPr>
        <w:widowControl w:val="0"/>
        <w:jc w:val="both"/>
        <w:rPr>
          <w:sz w:val="22"/>
          <w:szCs w:val="22"/>
          <w:lang w:val="lt-LT"/>
        </w:rPr>
      </w:pPr>
      <w:r w:rsidRPr="00485983">
        <w:rPr>
          <w:sz w:val="22"/>
          <w:szCs w:val="22"/>
          <w:lang w:val="lt-LT"/>
        </w:rPr>
        <w:t>5.4.</w:t>
      </w:r>
      <w:r w:rsidR="00291C48" w:rsidRPr="00485983">
        <w:rPr>
          <w:sz w:val="22"/>
          <w:szCs w:val="22"/>
          <w:lang w:val="lt-LT"/>
        </w:rPr>
        <w:t xml:space="preserve"> Tiekėjas (fizinis ar juridinis asmuo) gali pateikti </w:t>
      </w:r>
      <w:r w:rsidR="00E73AE0" w:rsidRPr="00485983">
        <w:rPr>
          <w:sz w:val="22"/>
          <w:szCs w:val="22"/>
          <w:lang w:val="lt-LT"/>
        </w:rPr>
        <w:t xml:space="preserve">įgaliotajai </w:t>
      </w:r>
      <w:r w:rsidR="00291C48" w:rsidRPr="00485983">
        <w:rPr>
          <w:sz w:val="22"/>
          <w:szCs w:val="22"/>
          <w:lang w:val="lt-LT"/>
        </w:rPr>
        <w:t xml:space="preserve">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subtiekėjas. </w:t>
      </w:r>
    </w:p>
    <w:p w:rsidR="00485983" w:rsidRDefault="00485983" w:rsidP="00397E1F">
      <w:pPr>
        <w:widowControl w:val="0"/>
        <w:jc w:val="both"/>
        <w:rPr>
          <w:sz w:val="22"/>
          <w:szCs w:val="22"/>
          <w:lang w:val="lt-LT"/>
        </w:rPr>
      </w:pPr>
    </w:p>
    <w:p w:rsidR="00485983" w:rsidRPr="00485983" w:rsidRDefault="00485983" w:rsidP="00397E1F">
      <w:pPr>
        <w:widowControl w:val="0"/>
        <w:jc w:val="both"/>
        <w:rPr>
          <w:sz w:val="22"/>
          <w:szCs w:val="22"/>
          <w:lang w:val="lt-LT"/>
        </w:rPr>
      </w:pPr>
    </w:p>
    <w:p w:rsidR="00062922" w:rsidRPr="00485983" w:rsidRDefault="00D77E86" w:rsidP="00397E1F">
      <w:pPr>
        <w:pStyle w:val="Pagrindinistekstas"/>
        <w:widowControl w:val="0"/>
        <w:rPr>
          <w:sz w:val="22"/>
          <w:szCs w:val="22"/>
        </w:rPr>
      </w:pPr>
      <w:r w:rsidRPr="00485983">
        <w:rPr>
          <w:sz w:val="22"/>
          <w:szCs w:val="22"/>
        </w:rPr>
        <w:lastRenderedPageBreak/>
        <w:t>5.5</w:t>
      </w:r>
      <w:r w:rsidR="00DB1AFB" w:rsidRPr="00485983">
        <w:rPr>
          <w:sz w:val="22"/>
          <w:szCs w:val="22"/>
        </w:rPr>
        <w:t>.</w:t>
      </w:r>
      <w:r w:rsidR="00062922" w:rsidRPr="00485983">
        <w:rPr>
          <w:sz w:val="22"/>
          <w:szCs w:val="22"/>
        </w:rPr>
        <w:t xml:space="preserve"> Tiekėjas prisiima visus kaštus, susijusius su pasiūlymo rengimu ir įteikimu, </w:t>
      </w:r>
      <w:r w:rsidR="00E73AE0" w:rsidRPr="00485983">
        <w:rPr>
          <w:sz w:val="22"/>
          <w:szCs w:val="22"/>
        </w:rPr>
        <w:t xml:space="preserve">įgaliotoji </w:t>
      </w:r>
      <w:r w:rsidR="00062922" w:rsidRPr="00485983">
        <w:rPr>
          <w:sz w:val="22"/>
          <w:szCs w:val="22"/>
        </w:rPr>
        <w:t xml:space="preserve">organizacija nėra atsakinga ar įpareigota dėl šių kaštų. </w:t>
      </w:r>
      <w:r w:rsidR="00E73AE0" w:rsidRPr="00485983">
        <w:rPr>
          <w:sz w:val="22"/>
          <w:szCs w:val="22"/>
        </w:rPr>
        <w:t>Įgaliotoji</w:t>
      </w:r>
      <w:r w:rsidR="00062922" w:rsidRPr="00485983">
        <w:rPr>
          <w:sz w:val="22"/>
          <w:szCs w:val="22"/>
        </w:rPr>
        <w:t xml:space="preserve"> organizacija neatsakys ir neprisiims šių išlaidų, nepriklausomai nuo to, kaip vyktų ir baigtųsi viešasis pirkimas.</w:t>
      </w:r>
    </w:p>
    <w:p w:rsidR="00A67855" w:rsidRPr="00485983" w:rsidRDefault="00D77E86" w:rsidP="00397E1F">
      <w:pPr>
        <w:pStyle w:val="Pagrindinistekstas"/>
        <w:widowControl w:val="0"/>
        <w:rPr>
          <w:sz w:val="22"/>
          <w:szCs w:val="22"/>
        </w:rPr>
      </w:pPr>
      <w:r w:rsidRPr="00485983">
        <w:rPr>
          <w:sz w:val="22"/>
          <w:szCs w:val="22"/>
        </w:rPr>
        <w:t>5.6</w:t>
      </w:r>
      <w:r w:rsidR="00DB1AFB" w:rsidRPr="00485983">
        <w:rPr>
          <w:sz w:val="22"/>
          <w:szCs w:val="22"/>
        </w:rPr>
        <w:t>.</w:t>
      </w:r>
      <w:r w:rsidR="00062922" w:rsidRPr="00485983">
        <w:rPr>
          <w:sz w:val="22"/>
          <w:szCs w:val="22"/>
        </w:rPr>
        <w:t xml:space="preserve"> </w:t>
      </w:r>
      <w:r w:rsidR="00A67855" w:rsidRPr="00485983">
        <w:rPr>
          <w:sz w:val="22"/>
          <w:szCs w:val="22"/>
        </w:rPr>
        <w:t>Tiekėjo ele</w:t>
      </w:r>
      <w:r w:rsidR="005221AF" w:rsidRPr="00485983">
        <w:rPr>
          <w:sz w:val="22"/>
          <w:szCs w:val="22"/>
        </w:rPr>
        <w:t>ktroniniame pasiūlyme turi būti:</w:t>
      </w:r>
    </w:p>
    <w:p w:rsidR="00062922" w:rsidRPr="00485983" w:rsidRDefault="00DB1AFB" w:rsidP="00397E1F">
      <w:pPr>
        <w:pStyle w:val="Pagrindinistekstas"/>
        <w:widowControl w:val="0"/>
        <w:rPr>
          <w:sz w:val="22"/>
          <w:szCs w:val="22"/>
        </w:rPr>
      </w:pPr>
      <w:r w:rsidRPr="00485983">
        <w:rPr>
          <w:sz w:val="22"/>
          <w:szCs w:val="22"/>
        </w:rPr>
        <w:t>5</w:t>
      </w:r>
      <w:r w:rsidR="00062922" w:rsidRPr="00485983">
        <w:rPr>
          <w:sz w:val="22"/>
          <w:szCs w:val="22"/>
        </w:rPr>
        <w:t>.</w:t>
      </w:r>
      <w:r w:rsidR="00D77E86" w:rsidRPr="00485983">
        <w:rPr>
          <w:sz w:val="22"/>
          <w:szCs w:val="22"/>
        </w:rPr>
        <w:t>6</w:t>
      </w:r>
      <w:r w:rsidR="00062922" w:rsidRPr="00485983">
        <w:rPr>
          <w:sz w:val="22"/>
          <w:szCs w:val="22"/>
        </w:rPr>
        <w:t>.</w:t>
      </w:r>
      <w:r w:rsidRPr="00485983">
        <w:rPr>
          <w:sz w:val="22"/>
          <w:szCs w:val="22"/>
        </w:rPr>
        <w:t>1</w:t>
      </w:r>
      <w:r w:rsidR="00062922" w:rsidRPr="00485983">
        <w:rPr>
          <w:sz w:val="22"/>
          <w:szCs w:val="22"/>
        </w:rPr>
        <w:t xml:space="preserve"> užpildytas pasiūlymas pagal pasiūlymo formą (</w:t>
      </w:r>
      <w:r w:rsidR="00063372" w:rsidRPr="00485983">
        <w:rPr>
          <w:sz w:val="22"/>
          <w:szCs w:val="22"/>
        </w:rPr>
        <w:t>2</w:t>
      </w:r>
      <w:r w:rsidR="00062922" w:rsidRPr="00485983">
        <w:rPr>
          <w:sz w:val="22"/>
          <w:szCs w:val="22"/>
        </w:rPr>
        <w:t xml:space="preserve"> priedas)</w:t>
      </w:r>
      <w:r w:rsidR="005221AF" w:rsidRPr="00485983">
        <w:rPr>
          <w:sz w:val="22"/>
          <w:szCs w:val="22"/>
        </w:rPr>
        <w:t>;</w:t>
      </w:r>
    </w:p>
    <w:p w:rsidR="003E70E2" w:rsidRPr="00485983" w:rsidRDefault="003E70E2" w:rsidP="00397E1F">
      <w:pPr>
        <w:pStyle w:val="Pagrindinistekstas"/>
        <w:widowControl w:val="0"/>
        <w:rPr>
          <w:sz w:val="22"/>
          <w:szCs w:val="22"/>
        </w:rPr>
      </w:pPr>
      <w:r w:rsidRPr="00485983">
        <w:rPr>
          <w:sz w:val="22"/>
          <w:szCs w:val="22"/>
          <w:lang w:eastAsia="lt-LT"/>
        </w:rPr>
        <w:t>5.6.2. tiekėjo kvalifikaciją įrodantys dokumentai;</w:t>
      </w:r>
    </w:p>
    <w:p w:rsidR="00D77E86" w:rsidRPr="00485983" w:rsidRDefault="00D77E86" w:rsidP="00397E1F">
      <w:pPr>
        <w:widowControl w:val="0"/>
        <w:jc w:val="both"/>
        <w:rPr>
          <w:rFonts w:eastAsia="Calibri"/>
          <w:sz w:val="22"/>
          <w:szCs w:val="22"/>
          <w:lang w:val="lt-LT" w:eastAsia="lt-LT"/>
        </w:rPr>
      </w:pPr>
      <w:r w:rsidRPr="00485983">
        <w:rPr>
          <w:sz w:val="22"/>
          <w:szCs w:val="22"/>
          <w:lang w:val="lt-LT"/>
        </w:rPr>
        <w:t>5.6</w:t>
      </w:r>
      <w:r w:rsidR="00DB1AFB" w:rsidRPr="00485983">
        <w:rPr>
          <w:sz w:val="22"/>
          <w:szCs w:val="22"/>
          <w:lang w:val="lt-LT"/>
        </w:rPr>
        <w:t>.</w:t>
      </w:r>
      <w:r w:rsidR="003E70E2" w:rsidRPr="00485983">
        <w:rPr>
          <w:sz w:val="22"/>
          <w:szCs w:val="22"/>
          <w:lang w:val="lt-LT"/>
        </w:rPr>
        <w:t>3</w:t>
      </w:r>
      <w:r w:rsidR="00291C48" w:rsidRPr="00485983">
        <w:rPr>
          <w:sz w:val="22"/>
          <w:szCs w:val="22"/>
          <w:lang w:val="lt-LT"/>
        </w:rPr>
        <w:t>.</w:t>
      </w:r>
      <w:r w:rsidR="00291C48" w:rsidRPr="00485983">
        <w:rPr>
          <w:i/>
          <w:sz w:val="22"/>
          <w:szCs w:val="22"/>
          <w:lang w:val="lt-LT"/>
        </w:rPr>
        <w:t xml:space="preserve"> </w:t>
      </w:r>
      <w:r w:rsidR="00291C48" w:rsidRPr="00485983">
        <w:rPr>
          <w:rFonts w:eastAsia="Calibri"/>
          <w:sz w:val="22"/>
          <w:szCs w:val="22"/>
          <w:lang w:val="lt-LT" w:eastAsia="lt-LT"/>
        </w:rPr>
        <w:t>įgaliojimas ar kitas dokumentas, suteikiantis teisę pasirašyti tiekėjo pasiūlymą, kai pasiūlymą elektroniniu parašu pasirašo ne juridinio asmens vadovas, o jo įgaliotas asmuo;</w:t>
      </w:r>
    </w:p>
    <w:p w:rsidR="00066702" w:rsidRPr="00485983" w:rsidRDefault="00066702" w:rsidP="00397E1F">
      <w:pPr>
        <w:widowControl w:val="0"/>
        <w:jc w:val="both"/>
        <w:rPr>
          <w:rFonts w:eastAsia="Calibri"/>
          <w:sz w:val="22"/>
          <w:szCs w:val="22"/>
          <w:lang w:val="lt-LT" w:eastAsia="lt-LT"/>
        </w:rPr>
      </w:pPr>
      <w:r w:rsidRPr="00485983">
        <w:rPr>
          <w:rFonts w:eastAsia="Calibri"/>
          <w:sz w:val="22"/>
          <w:szCs w:val="22"/>
          <w:lang w:val="lt-LT" w:eastAsia="lt-LT"/>
        </w:rPr>
        <w:t>5.6.4. siūlomos prekės sertifikat</w:t>
      </w:r>
      <w:r w:rsidR="006345F4" w:rsidRPr="00485983">
        <w:rPr>
          <w:rFonts w:eastAsia="Calibri"/>
          <w:sz w:val="22"/>
          <w:szCs w:val="22"/>
          <w:lang w:val="lt-LT" w:eastAsia="lt-LT"/>
        </w:rPr>
        <w:t>ai</w:t>
      </w:r>
      <w:r w:rsidRPr="00485983">
        <w:rPr>
          <w:rFonts w:eastAsia="Calibri"/>
          <w:sz w:val="22"/>
          <w:szCs w:val="22"/>
          <w:lang w:val="lt-LT" w:eastAsia="lt-LT"/>
        </w:rPr>
        <w:t xml:space="preserve"> ar kit</w:t>
      </w:r>
      <w:r w:rsidR="006345F4" w:rsidRPr="00485983">
        <w:rPr>
          <w:rFonts w:eastAsia="Calibri"/>
          <w:sz w:val="22"/>
          <w:szCs w:val="22"/>
          <w:lang w:val="lt-LT" w:eastAsia="lt-LT"/>
        </w:rPr>
        <w:t>i</w:t>
      </w:r>
      <w:r w:rsidRPr="00485983">
        <w:rPr>
          <w:rFonts w:eastAsia="Calibri"/>
          <w:sz w:val="22"/>
          <w:szCs w:val="22"/>
          <w:lang w:val="lt-LT" w:eastAsia="lt-LT"/>
        </w:rPr>
        <w:t xml:space="preserve"> prekės kokybę </w:t>
      </w:r>
      <w:r w:rsidR="006345F4" w:rsidRPr="00485983">
        <w:rPr>
          <w:rFonts w:eastAsia="Calibri"/>
          <w:sz w:val="22"/>
          <w:szCs w:val="22"/>
          <w:lang w:val="lt-LT" w:eastAsia="lt-LT"/>
        </w:rPr>
        <w:t xml:space="preserve">ir atitikimą konkurso sąlygų reikalavimams </w:t>
      </w:r>
      <w:r w:rsidRPr="00485983">
        <w:rPr>
          <w:rFonts w:eastAsia="Calibri"/>
          <w:sz w:val="22"/>
          <w:szCs w:val="22"/>
          <w:lang w:val="lt-LT" w:eastAsia="lt-LT"/>
        </w:rPr>
        <w:t>įrodan</w:t>
      </w:r>
      <w:r w:rsidR="006345F4" w:rsidRPr="00485983">
        <w:rPr>
          <w:rFonts w:eastAsia="Calibri"/>
          <w:sz w:val="22"/>
          <w:szCs w:val="22"/>
          <w:lang w:val="lt-LT" w:eastAsia="lt-LT"/>
        </w:rPr>
        <w:t>tys</w:t>
      </w:r>
      <w:r w:rsidRPr="00485983">
        <w:rPr>
          <w:rFonts w:eastAsia="Calibri"/>
          <w:sz w:val="22"/>
          <w:szCs w:val="22"/>
          <w:lang w:val="lt-LT" w:eastAsia="lt-LT"/>
        </w:rPr>
        <w:t xml:space="preserve"> dokument</w:t>
      </w:r>
      <w:r w:rsidR="006345F4" w:rsidRPr="00485983">
        <w:rPr>
          <w:rFonts w:eastAsia="Calibri"/>
          <w:sz w:val="22"/>
          <w:szCs w:val="22"/>
          <w:lang w:val="lt-LT" w:eastAsia="lt-LT"/>
        </w:rPr>
        <w:t>ai</w:t>
      </w:r>
      <w:r w:rsidRPr="00485983">
        <w:rPr>
          <w:rFonts w:eastAsia="Calibri"/>
          <w:sz w:val="22"/>
          <w:szCs w:val="22"/>
          <w:lang w:val="lt-LT" w:eastAsia="lt-LT"/>
        </w:rPr>
        <w:t xml:space="preserve"> ir gamintojų patvirtint</w:t>
      </w:r>
      <w:r w:rsidR="006345F4" w:rsidRPr="00485983">
        <w:rPr>
          <w:rFonts w:eastAsia="Calibri"/>
          <w:sz w:val="22"/>
          <w:szCs w:val="22"/>
          <w:lang w:val="lt-LT" w:eastAsia="lt-LT"/>
        </w:rPr>
        <w:t>i</w:t>
      </w:r>
      <w:r w:rsidRPr="00485983">
        <w:rPr>
          <w:rFonts w:eastAsia="Calibri"/>
          <w:sz w:val="22"/>
          <w:szCs w:val="22"/>
          <w:lang w:val="lt-LT" w:eastAsia="lt-LT"/>
        </w:rPr>
        <w:t xml:space="preserve"> siūlomos prekės brėžini</w:t>
      </w:r>
      <w:r w:rsidR="006345F4" w:rsidRPr="00485983">
        <w:rPr>
          <w:rFonts w:eastAsia="Calibri"/>
          <w:sz w:val="22"/>
          <w:szCs w:val="22"/>
          <w:lang w:val="lt-LT" w:eastAsia="lt-LT"/>
        </w:rPr>
        <w:t>ai</w:t>
      </w:r>
      <w:r w:rsidRPr="00485983">
        <w:rPr>
          <w:rFonts w:eastAsia="Calibri"/>
          <w:sz w:val="22"/>
          <w:szCs w:val="22"/>
          <w:lang w:val="lt-LT" w:eastAsia="lt-LT"/>
        </w:rPr>
        <w:t xml:space="preserve">; </w:t>
      </w:r>
    </w:p>
    <w:p w:rsidR="00797F31" w:rsidRPr="00485983" w:rsidRDefault="003228C8" w:rsidP="00397E1F">
      <w:pPr>
        <w:widowControl w:val="0"/>
        <w:jc w:val="both"/>
        <w:rPr>
          <w:i/>
          <w:sz w:val="22"/>
          <w:szCs w:val="22"/>
          <w:lang w:val="lt-LT"/>
        </w:rPr>
      </w:pPr>
      <w:r w:rsidRPr="00485983">
        <w:rPr>
          <w:rFonts w:eastAsia="Calibri"/>
          <w:sz w:val="22"/>
          <w:szCs w:val="22"/>
          <w:lang w:val="lt-LT" w:eastAsia="lt-LT"/>
        </w:rPr>
        <w:t>5.6.</w:t>
      </w:r>
      <w:r w:rsidR="00066702" w:rsidRPr="00485983">
        <w:rPr>
          <w:rFonts w:eastAsia="Calibri"/>
          <w:sz w:val="22"/>
          <w:szCs w:val="22"/>
          <w:lang w:val="lt-LT" w:eastAsia="lt-LT"/>
        </w:rPr>
        <w:t>5</w:t>
      </w:r>
      <w:r w:rsidRPr="00485983">
        <w:rPr>
          <w:rFonts w:eastAsia="Calibri"/>
          <w:sz w:val="22"/>
          <w:szCs w:val="22"/>
          <w:lang w:val="lt-LT" w:eastAsia="lt-LT"/>
        </w:rPr>
        <w:t>. kit</w:t>
      </w:r>
      <w:r w:rsidR="00DB1D1C" w:rsidRPr="00485983">
        <w:rPr>
          <w:rFonts w:eastAsia="Calibri"/>
          <w:sz w:val="22"/>
          <w:szCs w:val="22"/>
          <w:lang w:val="lt-LT" w:eastAsia="lt-LT"/>
        </w:rPr>
        <w:t>a pirkimo dokumentuose prašoma medžiaga.</w:t>
      </w:r>
    </w:p>
    <w:p w:rsidR="00897333" w:rsidRPr="00485983" w:rsidRDefault="003228C8" w:rsidP="00797F31">
      <w:pPr>
        <w:widowControl w:val="0"/>
        <w:jc w:val="both"/>
        <w:rPr>
          <w:sz w:val="22"/>
          <w:szCs w:val="22"/>
        </w:rPr>
      </w:pPr>
      <w:r w:rsidRPr="00485983">
        <w:rPr>
          <w:sz w:val="22"/>
          <w:szCs w:val="22"/>
        </w:rPr>
        <w:t xml:space="preserve">  </w:t>
      </w:r>
      <w:r w:rsidR="00E92663" w:rsidRPr="00485983">
        <w:rPr>
          <w:sz w:val="22"/>
          <w:szCs w:val="22"/>
        </w:rPr>
        <w:t>5.</w:t>
      </w:r>
      <w:r w:rsidRPr="00485983">
        <w:rPr>
          <w:sz w:val="22"/>
          <w:szCs w:val="22"/>
        </w:rPr>
        <w:t>7</w:t>
      </w:r>
      <w:r w:rsidR="00062922" w:rsidRPr="00485983">
        <w:rPr>
          <w:sz w:val="22"/>
          <w:szCs w:val="22"/>
        </w:rPr>
        <w:t xml:space="preserve">. </w:t>
      </w:r>
      <w:r w:rsidR="00A71381" w:rsidRPr="00485983">
        <w:rPr>
          <w:sz w:val="22"/>
          <w:szCs w:val="22"/>
        </w:rPr>
        <w:t>Elektroninis p</w:t>
      </w:r>
      <w:r w:rsidR="00062922" w:rsidRPr="00485983">
        <w:rPr>
          <w:sz w:val="22"/>
          <w:szCs w:val="22"/>
        </w:rPr>
        <w:t xml:space="preserve">asiūlymas turi būti pateiktas </w:t>
      </w:r>
      <w:r w:rsidR="00E6095F" w:rsidRPr="00485983">
        <w:rPr>
          <w:b/>
          <w:sz w:val="22"/>
          <w:szCs w:val="22"/>
        </w:rPr>
        <w:t>iki 201   m. .................mėn. .... d. ...... val. .... min.</w:t>
      </w:r>
      <w:r w:rsidR="00062922" w:rsidRPr="00485983">
        <w:rPr>
          <w:sz w:val="22"/>
          <w:szCs w:val="22"/>
        </w:rPr>
        <w:t xml:space="preserve"> </w:t>
      </w:r>
      <w:r w:rsidR="00E6095F" w:rsidRPr="00485983">
        <w:rPr>
          <w:b/>
          <w:sz w:val="22"/>
          <w:szCs w:val="22"/>
        </w:rPr>
        <w:t>Lietuvos laiku CVP IS priemonėmis.</w:t>
      </w:r>
      <w:r w:rsidR="00062922" w:rsidRPr="00485983">
        <w:rPr>
          <w:sz w:val="22"/>
          <w:szCs w:val="22"/>
        </w:rPr>
        <w:t xml:space="preserve"> Asmeniškai, per kurjerį arba paštu gautas vokas su pasiūlymu bus grąžintas jį atsiuntusiam tiekėjui (pasiūlymas nenagrinėjamas</w:t>
      </w:r>
      <w:r w:rsidR="00AA305F" w:rsidRPr="00485983">
        <w:rPr>
          <w:sz w:val="22"/>
          <w:szCs w:val="22"/>
        </w:rPr>
        <w:t>)</w:t>
      </w:r>
      <w:r w:rsidR="00062922" w:rsidRPr="00485983">
        <w:rPr>
          <w:sz w:val="22"/>
          <w:szCs w:val="22"/>
        </w:rPr>
        <w:t>.</w:t>
      </w:r>
    </w:p>
    <w:p w:rsidR="00062922" w:rsidRPr="00485983" w:rsidRDefault="00E92663" w:rsidP="00397E1F">
      <w:pPr>
        <w:pStyle w:val="Pagrindinistekstas"/>
        <w:widowControl w:val="0"/>
        <w:rPr>
          <w:sz w:val="22"/>
          <w:szCs w:val="22"/>
        </w:rPr>
      </w:pPr>
      <w:r w:rsidRPr="00485983">
        <w:rPr>
          <w:sz w:val="22"/>
          <w:szCs w:val="22"/>
        </w:rPr>
        <w:t>5.</w:t>
      </w:r>
      <w:r w:rsidR="003228C8" w:rsidRPr="00485983">
        <w:rPr>
          <w:sz w:val="22"/>
          <w:szCs w:val="22"/>
        </w:rPr>
        <w:t>8</w:t>
      </w:r>
      <w:r w:rsidR="00062922" w:rsidRPr="00485983">
        <w:rPr>
          <w:sz w:val="22"/>
          <w:szCs w:val="22"/>
        </w:rPr>
        <w:t>. Pasiūlyme tiekėjas turi nurodyti jo galiojimo terminą. Pasiūlymas turi galioti ne trumpiau kaip 90 dienų nuo pasiūlymų pateikimo termino pabaigos. Jei pasiūlyme nenurodytas jo galiojimo laikas, laikoma, kad pasiūlymas galioja tiek, kiek nustatyta pirkimo dokumentuose, t. y. 90</w:t>
      </w:r>
      <w:r w:rsidR="00062922" w:rsidRPr="00485983">
        <w:rPr>
          <w:i/>
          <w:sz w:val="22"/>
          <w:szCs w:val="22"/>
        </w:rPr>
        <w:t xml:space="preserve"> </w:t>
      </w:r>
      <w:r w:rsidR="00062922" w:rsidRPr="00485983">
        <w:rPr>
          <w:sz w:val="22"/>
          <w:szCs w:val="22"/>
        </w:rPr>
        <w:t>dienų nuo pasiūlymų pateikimo termino pabaigos.</w:t>
      </w:r>
    </w:p>
    <w:p w:rsidR="00897333" w:rsidRPr="00485983" w:rsidRDefault="00E92663" w:rsidP="00397E1F">
      <w:pPr>
        <w:pStyle w:val="Pagrindinistekstas"/>
        <w:widowControl w:val="0"/>
        <w:rPr>
          <w:b/>
          <w:sz w:val="22"/>
          <w:szCs w:val="22"/>
        </w:rPr>
      </w:pPr>
      <w:r w:rsidRPr="00485983">
        <w:rPr>
          <w:sz w:val="22"/>
          <w:szCs w:val="22"/>
        </w:rPr>
        <w:t>5.</w:t>
      </w:r>
      <w:r w:rsidR="003228C8" w:rsidRPr="00485983">
        <w:rPr>
          <w:sz w:val="22"/>
          <w:szCs w:val="22"/>
        </w:rPr>
        <w:t>9</w:t>
      </w:r>
      <w:r w:rsidR="00062922" w:rsidRPr="00485983">
        <w:rPr>
          <w:sz w:val="22"/>
          <w:szCs w:val="22"/>
        </w:rPr>
        <w:t xml:space="preserve">. </w:t>
      </w:r>
      <w:r w:rsidR="00155BFE" w:rsidRPr="00485983">
        <w:rPr>
          <w:sz w:val="22"/>
          <w:szCs w:val="22"/>
        </w:rPr>
        <w:t xml:space="preserve">Pasiūlyme nurodoma </w:t>
      </w:r>
      <w:r w:rsidR="00D77E86" w:rsidRPr="00485983">
        <w:rPr>
          <w:sz w:val="22"/>
          <w:szCs w:val="22"/>
        </w:rPr>
        <w:t>pirkimo</w:t>
      </w:r>
      <w:r w:rsidR="00A974A0" w:rsidRPr="00485983">
        <w:rPr>
          <w:sz w:val="22"/>
          <w:szCs w:val="22"/>
        </w:rPr>
        <w:t xml:space="preserve"> </w:t>
      </w:r>
      <w:r w:rsidR="00155BFE" w:rsidRPr="00485983">
        <w:rPr>
          <w:sz w:val="22"/>
          <w:szCs w:val="22"/>
        </w:rPr>
        <w:t>kaina turi būti apskaičiuota ir išreikšta taip, kaip nurodyta 2 priede. Apskaičiuojant</w:t>
      </w:r>
      <w:r w:rsidR="00D77E86" w:rsidRPr="00485983">
        <w:rPr>
          <w:sz w:val="22"/>
          <w:szCs w:val="22"/>
        </w:rPr>
        <w:t xml:space="preserve"> </w:t>
      </w:r>
      <w:r w:rsidR="00A974A0" w:rsidRPr="00485983">
        <w:rPr>
          <w:sz w:val="22"/>
          <w:szCs w:val="22"/>
        </w:rPr>
        <w:t xml:space="preserve">pasiūlymo </w:t>
      </w:r>
      <w:r w:rsidR="00155BFE" w:rsidRPr="00485983">
        <w:rPr>
          <w:sz w:val="22"/>
          <w:szCs w:val="22"/>
        </w:rPr>
        <w:t>kainą</w:t>
      </w:r>
      <w:r w:rsidR="00A974A0" w:rsidRPr="00485983">
        <w:rPr>
          <w:sz w:val="22"/>
          <w:szCs w:val="22"/>
        </w:rPr>
        <w:t xml:space="preserve"> </w:t>
      </w:r>
      <w:r w:rsidR="00D77E86" w:rsidRPr="00485983">
        <w:rPr>
          <w:sz w:val="22"/>
          <w:szCs w:val="22"/>
        </w:rPr>
        <w:t>(kaina (</w:t>
      </w:r>
      <w:r w:rsidR="003B5209" w:rsidRPr="00485983">
        <w:rPr>
          <w:sz w:val="22"/>
          <w:szCs w:val="22"/>
        </w:rPr>
        <w:t>c</w:t>
      </w:r>
      <w:r w:rsidR="00D77E86" w:rsidRPr="00485983">
        <w:rPr>
          <w:sz w:val="22"/>
          <w:szCs w:val="22"/>
        </w:rPr>
        <w:t xml:space="preserve">)) </w:t>
      </w:r>
      <w:r w:rsidR="00A974A0" w:rsidRPr="00485983">
        <w:rPr>
          <w:sz w:val="22"/>
          <w:szCs w:val="22"/>
        </w:rPr>
        <w:t xml:space="preserve">ir </w:t>
      </w:r>
      <w:r w:rsidR="00D77E86" w:rsidRPr="00485983">
        <w:rPr>
          <w:sz w:val="22"/>
          <w:szCs w:val="22"/>
        </w:rPr>
        <w:t>siūlom</w:t>
      </w:r>
      <w:r w:rsidR="003228C8" w:rsidRPr="00485983">
        <w:rPr>
          <w:sz w:val="22"/>
          <w:szCs w:val="22"/>
        </w:rPr>
        <w:t>os</w:t>
      </w:r>
      <w:r w:rsidR="00D77E86" w:rsidRPr="00485983">
        <w:rPr>
          <w:sz w:val="22"/>
          <w:szCs w:val="22"/>
        </w:rPr>
        <w:t xml:space="preserve"> </w:t>
      </w:r>
      <w:r w:rsidR="00A974A0" w:rsidRPr="00485983">
        <w:rPr>
          <w:sz w:val="22"/>
          <w:szCs w:val="22"/>
        </w:rPr>
        <w:t>prek</w:t>
      </w:r>
      <w:r w:rsidR="003228C8" w:rsidRPr="00485983">
        <w:rPr>
          <w:sz w:val="22"/>
          <w:szCs w:val="22"/>
        </w:rPr>
        <w:t>ės</w:t>
      </w:r>
      <w:r w:rsidR="00A974A0" w:rsidRPr="00485983">
        <w:rPr>
          <w:sz w:val="22"/>
          <w:szCs w:val="22"/>
        </w:rPr>
        <w:t xml:space="preserve"> įkain</w:t>
      </w:r>
      <w:r w:rsidR="00787D39" w:rsidRPr="00485983">
        <w:rPr>
          <w:sz w:val="22"/>
          <w:szCs w:val="22"/>
        </w:rPr>
        <w:t>į</w:t>
      </w:r>
      <w:r w:rsidR="00155BFE" w:rsidRPr="00485983">
        <w:rPr>
          <w:sz w:val="22"/>
          <w:szCs w:val="22"/>
        </w:rPr>
        <w:t xml:space="preserve"> turi būti atsižvelgta į vis</w:t>
      </w:r>
      <w:r w:rsidR="00787D39" w:rsidRPr="00485983">
        <w:rPr>
          <w:sz w:val="22"/>
          <w:szCs w:val="22"/>
        </w:rPr>
        <w:t>ą</w:t>
      </w:r>
      <w:r w:rsidR="00155BFE" w:rsidRPr="00485983">
        <w:rPr>
          <w:sz w:val="22"/>
          <w:szCs w:val="22"/>
        </w:rPr>
        <w:t xml:space="preserve"> perkam</w:t>
      </w:r>
      <w:r w:rsidR="00787D39" w:rsidRPr="00485983">
        <w:rPr>
          <w:sz w:val="22"/>
          <w:szCs w:val="22"/>
        </w:rPr>
        <w:t>os</w:t>
      </w:r>
      <w:r w:rsidR="00155BFE" w:rsidRPr="00485983">
        <w:rPr>
          <w:sz w:val="22"/>
          <w:szCs w:val="22"/>
        </w:rPr>
        <w:t xml:space="preserve"> prek</w:t>
      </w:r>
      <w:r w:rsidR="003228C8" w:rsidRPr="00485983">
        <w:rPr>
          <w:sz w:val="22"/>
          <w:szCs w:val="22"/>
        </w:rPr>
        <w:t>ės</w:t>
      </w:r>
      <w:r w:rsidR="00155BFE" w:rsidRPr="00485983">
        <w:rPr>
          <w:sz w:val="22"/>
          <w:szCs w:val="22"/>
        </w:rPr>
        <w:t xml:space="preserve"> kiek</w:t>
      </w:r>
      <w:r w:rsidR="00787D39" w:rsidRPr="00485983">
        <w:rPr>
          <w:sz w:val="22"/>
          <w:szCs w:val="22"/>
        </w:rPr>
        <w:t>į</w:t>
      </w:r>
      <w:r w:rsidR="00155BFE" w:rsidRPr="00485983">
        <w:rPr>
          <w:sz w:val="22"/>
          <w:szCs w:val="22"/>
        </w:rPr>
        <w:t>, į pasiūlymo kainos</w:t>
      </w:r>
      <w:r w:rsidR="00A974A0" w:rsidRPr="00485983">
        <w:rPr>
          <w:sz w:val="22"/>
          <w:szCs w:val="22"/>
        </w:rPr>
        <w:t xml:space="preserve"> ir įkaini</w:t>
      </w:r>
      <w:r w:rsidR="00787D39" w:rsidRPr="00485983">
        <w:rPr>
          <w:sz w:val="22"/>
          <w:szCs w:val="22"/>
        </w:rPr>
        <w:t>o</w:t>
      </w:r>
      <w:r w:rsidR="00155BFE" w:rsidRPr="00485983">
        <w:rPr>
          <w:sz w:val="22"/>
          <w:szCs w:val="22"/>
        </w:rPr>
        <w:t xml:space="preserve"> sudėti</w:t>
      </w:r>
      <w:r w:rsidR="00787D39" w:rsidRPr="00485983">
        <w:rPr>
          <w:sz w:val="22"/>
          <w:szCs w:val="22"/>
        </w:rPr>
        <w:t>n</w:t>
      </w:r>
      <w:r w:rsidR="00404319" w:rsidRPr="00485983">
        <w:rPr>
          <w:sz w:val="22"/>
          <w:szCs w:val="22"/>
        </w:rPr>
        <w:t>es</w:t>
      </w:r>
      <w:r w:rsidR="00155BFE" w:rsidRPr="00485983">
        <w:rPr>
          <w:sz w:val="22"/>
          <w:szCs w:val="22"/>
        </w:rPr>
        <w:t xml:space="preserve"> dal</w:t>
      </w:r>
      <w:r w:rsidR="00404319" w:rsidRPr="00485983">
        <w:rPr>
          <w:sz w:val="22"/>
          <w:szCs w:val="22"/>
        </w:rPr>
        <w:t>is</w:t>
      </w:r>
      <w:r w:rsidR="00155BFE" w:rsidRPr="00485983">
        <w:rPr>
          <w:sz w:val="22"/>
          <w:szCs w:val="22"/>
        </w:rPr>
        <w:t xml:space="preserve">, į </w:t>
      </w:r>
      <w:r w:rsidR="00404319" w:rsidRPr="00485983">
        <w:rPr>
          <w:sz w:val="22"/>
          <w:szCs w:val="22"/>
        </w:rPr>
        <w:t>S</w:t>
      </w:r>
      <w:r w:rsidR="00155BFE" w:rsidRPr="00485983">
        <w:rPr>
          <w:sz w:val="22"/>
          <w:szCs w:val="22"/>
        </w:rPr>
        <w:t>pecifikacijos reikalavimus, į sutarties projekte numatytą atsiskaitymo už pat</w:t>
      </w:r>
      <w:r w:rsidR="00EE2F6C" w:rsidRPr="00485983">
        <w:rPr>
          <w:sz w:val="22"/>
          <w:szCs w:val="22"/>
        </w:rPr>
        <w:t>eikt</w:t>
      </w:r>
      <w:r w:rsidR="00404319" w:rsidRPr="00485983">
        <w:rPr>
          <w:sz w:val="22"/>
          <w:szCs w:val="22"/>
        </w:rPr>
        <w:t>as</w:t>
      </w:r>
      <w:r w:rsidR="00155BFE" w:rsidRPr="00485983">
        <w:rPr>
          <w:sz w:val="22"/>
          <w:szCs w:val="22"/>
        </w:rPr>
        <w:t xml:space="preserve"> prek</w:t>
      </w:r>
      <w:r w:rsidR="00404319" w:rsidRPr="00485983">
        <w:rPr>
          <w:sz w:val="22"/>
          <w:szCs w:val="22"/>
        </w:rPr>
        <w:t>es</w:t>
      </w:r>
      <w:r w:rsidR="00155BFE" w:rsidRPr="00485983">
        <w:rPr>
          <w:sz w:val="22"/>
          <w:szCs w:val="22"/>
        </w:rPr>
        <w:t xml:space="preserve"> terminą bei į visus kitus šio viešojo pirkimo dokumentų reikalavimus. </w:t>
      </w:r>
      <w:r w:rsidR="00A974A0" w:rsidRPr="00485983">
        <w:rPr>
          <w:sz w:val="22"/>
          <w:szCs w:val="22"/>
        </w:rPr>
        <w:t>Į pasiūlymo kainą turi būti įskaičiuotos visos išlaidos, įskaitant pr</w:t>
      </w:r>
      <w:r w:rsidR="003228C8" w:rsidRPr="00485983">
        <w:rPr>
          <w:sz w:val="22"/>
          <w:szCs w:val="22"/>
        </w:rPr>
        <w:t>ekės</w:t>
      </w:r>
      <w:r w:rsidR="00A974A0" w:rsidRPr="00485983">
        <w:rPr>
          <w:sz w:val="22"/>
          <w:szCs w:val="22"/>
        </w:rPr>
        <w:t xml:space="preserve"> pristatymo, j</w:t>
      </w:r>
      <w:r w:rsidR="003228C8" w:rsidRPr="00485983">
        <w:rPr>
          <w:sz w:val="22"/>
          <w:szCs w:val="22"/>
        </w:rPr>
        <w:t>os</w:t>
      </w:r>
      <w:r w:rsidR="00A974A0" w:rsidRPr="00485983">
        <w:rPr>
          <w:sz w:val="22"/>
          <w:szCs w:val="22"/>
        </w:rPr>
        <w:t xml:space="preserve">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r w:rsidR="00D77E86" w:rsidRPr="00485983">
        <w:rPr>
          <w:sz w:val="22"/>
          <w:szCs w:val="22"/>
        </w:rPr>
        <w:t>.</w:t>
      </w:r>
      <w:r w:rsidR="00155BFE" w:rsidRPr="00485983">
        <w:rPr>
          <w:sz w:val="22"/>
          <w:szCs w:val="22"/>
        </w:rPr>
        <w:t xml:space="preserve"> </w:t>
      </w:r>
      <w:r w:rsidR="00C848A7" w:rsidRPr="00485983">
        <w:rPr>
          <w:sz w:val="22"/>
          <w:szCs w:val="22"/>
        </w:rPr>
        <w:t>Pasiūlymo formoje (2</w:t>
      </w:r>
      <w:r w:rsidR="00FD2EF1" w:rsidRPr="00485983">
        <w:rPr>
          <w:sz w:val="22"/>
          <w:szCs w:val="22"/>
        </w:rPr>
        <w:t xml:space="preserve"> priede</w:t>
      </w:r>
      <w:r w:rsidR="00C848A7" w:rsidRPr="00485983">
        <w:rPr>
          <w:sz w:val="22"/>
          <w:szCs w:val="22"/>
        </w:rPr>
        <w:t xml:space="preserve">) kaina turi būti skaičiuojama tikslumo lygiu iki </w:t>
      </w:r>
      <w:r w:rsidR="003525A2" w:rsidRPr="00485983">
        <w:rPr>
          <w:sz w:val="22"/>
          <w:szCs w:val="22"/>
        </w:rPr>
        <w:t xml:space="preserve">euro </w:t>
      </w:r>
      <w:r w:rsidR="00C848A7" w:rsidRPr="00485983">
        <w:rPr>
          <w:sz w:val="22"/>
          <w:szCs w:val="22"/>
        </w:rPr>
        <w:t xml:space="preserve">šimtųjų dalių (t. y. du skaičiai po kablelio). </w:t>
      </w:r>
      <w:r w:rsidR="003525A2" w:rsidRPr="00485983">
        <w:rPr>
          <w:sz w:val="22"/>
          <w:szCs w:val="22"/>
        </w:rPr>
        <w:t>P</w:t>
      </w:r>
      <w:r w:rsidR="00C848A7" w:rsidRPr="00485983">
        <w:rPr>
          <w:sz w:val="22"/>
          <w:szCs w:val="22"/>
        </w:rPr>
        <w:t xml:space="preserve">asiūlymo kaina su PVM turi būti nurodyta </w:t>
      </w:r>
      <w:r w:rsidR="00404319" w:rsidRPr="00485983">
        <w:rPr>
          <w:sz w:val="22"/>
          <w:szCs w:val="22"/>
        </w:rPr>
        <w:t xml:space="preserve">skaitmenimis </w:t>
      </w:r>
      <w:r w:rsidR="00C848A7" w:rsidRPr="00485983">
        <w:rPr>
          <w:sz w:val="22"/>
          <w:szCs w:val="22"/>
        </w:rPr>
        <w:t>ir žodžiais.</w:t>
      </w:r>
    </w:p>
    <w:p w:rsidR="00C848A7" w:rsidRPr="00485983" w:rsidRDefault="00D77E86" w:rsidP="00397E1F">
      <w:pPr>
        <w:pStyle w:val="Pagrindinistekstas"/>
        <w:widowControl w:val="0"/>
        <w:rPr>
          <w:sz w:val="22"/>
          <w:szCs w:val="22"/>
        </w:rPr>
      </w:pPr>
      <w:r w:rsidRPr="00485983">
        <w:rPr>
          <w:sz w:val="22"/>
          <w:szCs w:val="22"/>
        </w:rPr>
        <w:t>5.</w:t>
      </w:r>
      <w:r w:rsidR="009630BA" w:rsidRPr="00485983">
        <w:rPr>
          <w:sz w:val="22"/>
          <w:szCs w:val="22"/>
        </w:rPr>
        <w:t>10</w:t>
      </w:r>
      <w:r w:rsidR="00205FDF" w:rsidRPr="00485983">
        <w:rPr>
          <w:sz w:val="22"/>
          <w:szCs w:val="22"/>
        </w:rPr>
        <w:t>.</w:t>
      </w:r>
      <w:r w:rsidR="00205FDF" w:rsidRPr="00485983">
        <w:rPr>
          <w:b/>
          <w:sz w:val="22"/>
          <w:szCs w:val="22"/>
        </w:rPr>
        <w:t xml:space="preserve"> </w:t>
      </w:r>
      <w:r w:rsidR="00205FDF" w:rsidRPr="00485983">
        <w:rPr>
          <w:sz w:val="22"/>
          <w:szCs w:val="22"/>
        </w:rPr>
        <w:t>Pasiūlymo kaina turi būti pateikiama elektroniniu būdu: tik CVP IS priemonėmis prisegtuose pasiūlymo dokumentuose –</w:t>
      </w:r>
      <w:r w:rsidR="00C848A7" w:rsidRPr="00485983">
        <w:rPr>
          <w:sz w:val="22"/>
          <w:szCs w:val="22"/>
        </w:rPr>
        <w:t xml:space="preserve"> </w:t>
      </w:r>
      <w:r w:rsidR="00404319" w:rsidRPr="00485983">
        <w:rPr>
          <w:sz w:val="22"/>
          <w:szCs w:val="22"/>
        </w:rPr>
        <w:t xml:space="preserve">2 priede pateiktoje </w:t>
      </w:r>
      <w:r w:rsidR="00205FDF" w:rsidRPr="00485983">
        <w:rPr>
          <w:sz w:val="22"/>
          <w:szCs w:val="22"/>
          <w:u w:val="single"/>
        </w:rPr>
        <w:t>pasiūlymo formoje</w:t>
      </w:r>
      <w:r w:rsidR="00205FDF" w:rsidRPr="00485983">
        <w:rPr>
          <w:sz w:val="22"/>
          <w:szCs w:val="22"/>
        </w:rPr>
        <w:t>. Tiekėjui „prisegtame“ pasiūlyme, parengtame pagal pasiūlymo fo</w:t>
      </w:r>
      <w:r w:rsidR="00404319" w:rsidRPr="00485983">
        <w:rPr>
          <w:sz w:val="22"/>
          <w:szCs w:val="22"/>
        </w:rPr>
        <w:t>rmą, nenurodžius pasiūlymo kainos</w:t>
      </w:r>
      <w:r w:rsidR="00205FDF" w:rsidRPr="00485983">
        <w:rPr>
          <w:sz w:val="22"/>
          <w:szCs w:val="22"/>
        </w:rPr>
        <w:t>, įgaliotoji organizacija tiekėjo pasiūlymą atmes. Tiekėjui „neprisegus“ pasiūlymo, parengto pagal pasiūlymo formą, įgaliotoji organizacija vertins, kad tiekėjas pasiūlymo nepateikė. Pasiūlymo formoje turi būti nurodyti vis</w:t>
      </w:r>
      <w:r w:rsidR="00787D39" w:rsidRPr="00485983">
        <w:rPr>
          <w:sz w:val="22"/>
          <w:szCs w:val="22"/>
        </w:rPr>
        <w:t>i</w:t>
      </w:r>
      <w:r w:rsidR="00205FDF" w:rsidRPr="00485983">
        <w:rPr>
          <w:sz w:val="22"/>
          <w:szCs w:val="22"/>
        </w:rPr>
        <w:t xml:space="preserve"> pre</w:t>
      </w:r>
      <w:r w:rsidR="00787D39" w:rsidRPr="00485983">
        <w:rPr>
          <w:sz w:val="22"/>
          <w:szCs w:val="22"/>
        </w:rPr>
        <w:t>kės</w:t>
      </w:r>
      <w:r w:rsidR="00205FDF" w:rsidRPr="00485983">
        <w:rPr>
          <w:sz w:val="22"/>
          <w:szCs w:val="22"/>
        </w:rPr>
        <w:t xml:space="preserve"> įkainiai. </w:t>
      </w:r>
      <w:r w:rsidR="00C848A7" w:rsidRPr="00485983">
        <w:rPr>
          <w:color w:val="000000"/>
          <w:sz w:val="22"/>
          <w:szCs w:val="22"/>
        </w:rPr>
        <w:t xml:space="preserve">Ne Lietuvos Respublikoje registruoti tiekėjai privalo į galutinę pasiūlymo kainą įskaičiuoti visus privalomus mokesčius, išskyrus Lietuvoje taikomą PVM. Jeigu PVM suma nenurodoma, turi būti nurodytos priežastys, kodėl PVM netaikomas (pvz.: neapmokestinama, 0 proc. PVM tarifas ir t. t.). </w:t>
      </w:r>
      <w:r w:rsidR="00C848A7" w:rsidRPr="00485983">
        <w:rPr>
          <w:sz w:val="22"/>
          <w:szCs w:val="22"/>
        </w:rPr>
        <w:t>Jei pasiūlymą teikia ne Lietuvos Respublikoje registruoti tiekėjai, įkainius ir kainas jie pateikia be PVM, užpildydami pasiūlymo formą.</w:t>
      </w:r>
    </w:p>
    <w:p w:rsidR="00970E3B" w:rsidRPr="00485983" w:rsidRDefault="00E92663" w:rsidP="00397E1F">
      <w:pPr>
        <w:pStyle w:val="Pagrindinistekstas"/>
        <w:widowControl w:val="0"/>
        <w:rPr>
          <w:sz w:val="22"/>
          <w:szCs w:val="22"/>
        </w:rPr>
      </w:pPr>
      <w:r w:rsidRPr="00485983">
        <w:rPr>
          <w:sz w:val="22"/>
          <w:szCs w:val="22"/>
        </w:rPr>
        <w:t>5.</w:t>
      </w:r>
      <w:r w:rsidR="009630BA" w:rsidRPr="00485983">
        <w:rPr>
          <w:sz w:val="22"/>
          <w:szCs w:val="22"/>
        </w:rPr>
        <w:t>11</w:t>
      </w:r>
      <w:r w:rsidR="00BD2B93" w:rsidRPr="00485983">
        <w:rPr>
          <w:sz w:val="22"/>
          <w:szCs w:val="22"/>
        </w:rPr>
        <w:t xml:space="preserve">. </w:t>
      </w:r>
      <w:r w:rsidR="00970E3B" w:rsidRPr="00485983">
        <w:rPr>
          <w:sz w:val="22"/>
          <w:szCs w:val="22"/>
        </w:rPr>
        <w:t>Tiekėjas, teikdamas pasiūlymą, turi nurodyti, kuri tiekėjo pateikiama informacija (pasiūlymo dalis (-ys)) yra konfidenciali. Tiekėjo pasiūlyme nurodoma konficenciali infomacija turi atitikti Viešųjų pirkimų įstatymo ir Civilinio kodekso reikalavimams. Dalyvių reikalavimu, įgaliotoji organizacija turi juos supažindinti su kitų dalyvių pasiūlymais, išskyrus tą informaciją, kurią dalyviai nurodė kaip konfidencialią. Taip pat, vadovaudamasi Viešųjų pirkimų įstatymo 18 str. 11 dalimi, perkančioji organizacija privalo paskelbti laimėjusio tiekėjo pasiūlymą CVP IS. Be to, perkančioji organizacija, vadovaudamasi Vilniaus miesto savivaldybės tarybos 2015-06-17 sprendimu Nr. 1-73 patvirtintų Įsigijimų organizavimo Vilniaus miesto savivaldybėje taisyklių 45.2 punktu, privalo paskelbti visų pirkimo tiekėjų pateiktus pasiūlymus. Siekiant, kad perkančioji organizacija galėtų užtikrinti tiekėjo informacijos konfidencialumą, elektroniniame pasiūlyme esanti konfidenciali informacija turi būti pateikta atskiru failu. Tiekėjas failo pavadinime nurodo „konfidencialu“ arba ant kiekvieno pasiūlymo lapo, kuriame yra konfidenciali informacija, lapo pradžioje, viršutinės paraštės dešinėje pusėje paryškintomis raidėmis rašo žodį „Konfidencialu“. Konfidencialiais negali būti laikoma siūlomos prekės gamintojo, tiekėjo, prekės modelio pavadinimas, pasiūlyme nurodyti subtiekėjai (jei tokie yra) taip pat kita informacija, kuri teisės aktų nustatyta tvarka turi būti skelbiama arba kitokiu būdu viešai prieinama visuomenei. Įgaliotoji organizacija gali kreiptis į tiekėją prašydama pagrįsti informacijos konfidencialumą, jeigu tiekėjas pasiūlymo formoje (2 priede) nepagrindė informacijos konfidencialumo.</w:t>
      </w:r>
    </w:p>
    <w:p w:rsidR="00C848A7" w:rsidRPr="00485983" w:rsidRDefault="00C848A7" w:rsidP="00397E1F">
      <w:pPr>
        <w:pStyle w:val="Pagrindinistekstas"/>
        <w:widowControl w:val="0"/>
        <w:rPr>
          <w:sz w:val="22"/>
          <w:szCs w:val="22"/>
        </w:rPr>
      </w:pPr>
      <w:r w:rsidRPr="00485983">
        <w:rPr>
          <w:sz w:val="22"/>
          <w:szCs w:val="22"/>
        </w:rPr>
        <w:t>5.1</w:t>
      </w:r>
      <w:r w:rsidR="009630BA" w:rsidRPr="00485983">
        <w:rPr>
          <w:sz w:val="22"/>
          <w:szCs w:val="22"/>
        </w:rPr>
        <w:t>2</w:t>
      </w:r>
      <w:r w:rsidRPr="00485983">
        <w:rPr>
          <w:sz w:val="22"/>
          <w:szCs w:val="22"/>
        </w:rPr>
        <w:t>. Pasiūlymas turi galioti ne trumpiau nei 90</w:t>
      </w:r>
      <w:r w:rsidRPr="00485983">
        <w:rPr>
          <w:i/>
          <w:sz w:val="22"/>
          <w:szCs w:val="22"/>
        </w:rPr>
        <w:t xml:space="preserve"> </w:t>
      </w:r>
      <w:r w:rsidRPr="00485983">
        <w:rPr>
          <w:sz w:val="22"/>
          <w:szCs w:val="22"/>
        </w:rPr>
        <w:t>dienų nuo pasiūlymų pateikimo termino pabaigos. Jei pasiūlyme nenurodytas jo galiojimo laikas, laikoma, kad pasiūlymas galioja tiek, kiek nustatyta pirkimo dokumentuose, t. y. 90</w:t>
      </w:r>
      <w:r w:rsidRPr="00485983">
        <w:rPr>
          <w:i/>
          <w:sz w:val="22"/>
          <w:szCs w:val="22"/>
        </w:rPr>
        <w:t xml:space="preserve"> </w:t>
      </w:r>
      <w:r w:rsidRPr="00485983">
        <w:rPr>
          <w:sz w:val="22"/>
          <w:szCs w:val="22"/>
        </w:rPr>
        <w:t>dienų nuo pasiūlymų pateikimo termino pabaigos.</w:t>
      </w:r>
    </w:p>
    <w:p w:rsidR="00C848A7" w:rsidRPr="00485983" w:rsidRDefault="00C848A7" w:rsidP="00397E1F">
      <w:pPr>
        <w:pStyle w:val="Pagrindinistekstas"/>
        <w:widowControl w:val="0"/>
        <w:rPr>
          <w:sz w:val="22"/>
          <w:szCs w:val="22"/>
        </w:rPr>
      </w:pPr>
      <w:r w:rsidRPr="00485983">
        <w:rPr>
          <w:sz w:val="22"/>
          <w:szCs w:val="22"/>
        </w:rPr>
        <w:t>5.</w:t>
      </w:r>
      <w:r w:rsidR="00F92FD6" w:rsidRPr="00485983">
        <w:rPr>
          <w:sz w:val="22"/>
          <w:szCs w:val="22"/>
        </w:rPr>
        <w:t>13</w:t>
      </w:r>
      <w:r w:rsidRPr="00485983">
        <w:rPr>
          <w:sz w:val="22"/>
          <w:szCs w:val="22"/>
        </w:rPr>
        <w:t>. Kol nepasibaigė pasiūlymų pateikimo terminas, dalyvis gali pakeisti ar atšaukti pateiktą savo pasiūlymą CVP IS priemonėmis. Vėliau gautas elektroninis pasiūlymas nenagrinėjamas. Įgaliotoji organizacija neatsako už elektros tiekimo, CVP IS sutrikimus ar už pavėluotai gautą pasiūlymą.</w:t>
      </w:r>
    </w:p>
    <w:p w:rsidR="003E70E2" w:rsidRPr="00485983" w:rsidRDefault="003E70E2" w:rsidP="00397E1F">
      <w:pPr>
        <w:pStyle w:val="Pagrindinistekstas"/>
        <w:widowControl w:val="0"/>
        <w:rPr>
          <w:sz w:val="22"/>
          <w:szCs w:val="22"/>
        </w:rPr>
      </w:pPr>
      <w:r w:rsidRPr="00485983">
        <w:rPr>
          <w:sz w:val="22"/>
          <w:szCs w:val="22"/>
        </w:rPr>
        <w:lastRenderedPageBreak/>
        <w:t>5.</w:t>
      </w:r>
      <w:r w:rsidR="00F92FD6" w:rsidRPr="00485983">
        <w:rPr>
          <w:sz w:val="22"/>
          <w:szCs w:val="22"/>
        </w:rPr>
        <w:t>14</w:t>
      </w:r>
      <w:r w:rsidRPr="00485983">
        <w:rPr>
          <w:sz w:val="22"/>
          <w:szCs w:val="22"/>
        </w:rPr>
        <w:t>. Įgaliotoji organizacija reikalauja, kad dalyvis savo pasiūlyme nurodytų, kokius subtiekėjus ir kokiai pirkimo objekto daliai (apimtis pinigine išraiška ir dalis procentais) atlikti jis ketina pasitelkti. Šis reikalavimas nekeičia pagrindinio dalyvio atsakomybės dėl numatomos sudaryti pirkimo sutarties įvykdymo. Tiekėjas kartu su pasiūlymu privalo pateikti subtiekėjų sutikimą dalyvauti konkurse.</w:t>
      </w:r>
    </w:p>
    <w:p w:rsidR="00833EFE" w:rsidRPr="00485983" w:rsidRDefault="00833EFE" w:rsidP="00397E1F">
      <w:pPr>
        <w:pStyle w:val="Pagrindinistekstas"/>
        <w:widowControl w:val="0"/>
        <w:rPr>
          <w:b/>
          <w:sz w:val="22"/>
          <w:szCs w:val="22"/>
        </w:rPr>
      </w:pPr>
    </w:p>
    <w:p w:rsidR="00E73AE0" w:rsidRPr="00485983" w:rsidRDefault="00E73AE0" w:rsidP="00397E1F">
      <w:pPr>
        <w:widowControl w:val="0"/>
        <w:ind w:firstLine="709"/>
        <w:jc w:val="both"/>
        <w:rPr>
          <w:sz w:val="22"/>
          <w:szCs w:val="22"/>
          <w:lang w:val="lt-LT"/>
        </w:rPr>
      </w:pPr>
    </w:p>
    <w:p w:rsidR="00062922" w:rsidRPr="00485983" w:rsidRDefault="00062922" w:rsidP="00397E1F">
      <w:pPr>
        <w:pStyle w:val="Antrat4"/>
        <w:keepNext w:val="0"/>
        <w:widowControl w:val="0"/>
        <w:rPr>
          <w:b/>
          <w:sz w:val="22"/>
          <w:szCs w:val="22"/>
        </w:rPr>
      </w:pPr>
      <w:r w:rsidRPr="00485983">
        <w:rPr>
          <w:b/>
          <w:sz w:val="22"/>
          <w:szCs w:val="22"/>
        </w:rPr>
        <w:t>VI. PASIŪLYMŲ GALIOJIMO UŽTIKRINIMO IR PIRKIMO SUTARTIES ĮVYKDYMO UŽTIKRINIMO REIKALAVIMAI</w:t>
      </w:r>
    </w:p>
    <w:p w:rsidR="00062922" w:rsidRPr="00485983" w:rsidRDefault="00062922" w:rsidP="00397E1F">
      <w:pPr>
        <w:widowControl w:val="0"/>
        <w:jc w:val="both"/>
        <w:rPr>
          <w:sz w:val="22"/>
          <w:szCs w:val="22"/>
          <w:lang w:val="lt-LT"/>
        </w:rPr>
      </w:pPr>
    </w:p>
    <w:p w:rsidR="009630BA" w:rsidRPr="00485983" w:rsidRDefault="009630BA" w:rsidP="00397E1F">
      <w:pPr>
        <w:pStyle w:val="Pagrindinistekstas"/>
        <w:widowControl w:val="0"/>
        <w:rPr>
          <w:sz w:val="22"/>
          <w:szCs w:val="22"/>
        </w:rPr>
      </w:pPr>
      <w:r w:rsidRPr="00485983">
        <w:rPr>
          <w:sz w:val="22"/>
          <w:szCs w:val="22"/>
        </w:rPr>
        <w:t>6.1. Įgaliotoji organizacija nereikalauja kartu su pasiūlymu pateikti pasiūlymo galiojimo užtikrinimo.</w:t>
      </w:r>
    </w:p>
    <w:p w:rsidR="009630BA" w:rsidRPr="00485983" w:rsidRDefault="009630BA" w:rsidP="00397E1F">
      <w:pPr>
        <w:pStyle w:val="Pagrindinistekstas"/>
        <w:widowControl w:val="0"/>
        <w:rPr>
          <w:b/>
          <w:sz w:val="22"/>
          <w:szCs w:val="22"/>
          <w:u w:val="single"/>
        </w:rPr>
      </w:pPr>
      <w:r w:rsidRPr="00485983">
        <w:rPr>
          <w:sz w:val="22"/>
          <w:szCs w:val="22"/>
        </w:rPr>
        <w:t>6.2. Įgaliotoji organizacija reikalauja, kad sutarties sąlygų įvykdymas būtų užtikrinamas netesybomis pagal pirkimo sąlygų 4 priede pateikto sutarties projekto reikalavimus.</w:t>
      </w:r>
    </w:p>
    <w:p w:rsidR="006A5A03" w:rsidRPr="00485983" w:rsidRDefault="006A5A03" w:rsidP="00397E1F">
      <w:pPr>
        <w:pStyle w:val="Pagrindinistekstas"/>
        <w:widowControl w:val="0"/>
        <w:ind w:firstLine="720"/>
        <w:rPr>
          <w:sz w:val="22"/>
          <w:szCs w:val="22"/>
        </w:rPr>
      </w:pPr>
    </w:p>
    <w:p w:rsidR="00DC4F6D" w:rsidRPr="00485983" w:rsidRDefault="00062922" w:rsidP="00397E1F">
      <w:pPr>
        <w:widowControl w:val="0"/>
        <w:jc w:val="center"/>
        <w:rPr>
          <w:b/>
          <w:sz w:val="22"/>
          <w:szCs w:val="22"/>
          <w:lang w:val="lt-LT"/>
        </w:rPr>
      </w:pPr>
      <w:r w:rsidRPr="00485983">
        <w:rPr>
          <w:b/>
          <w:sz w:val="22"/>
          <w:szCs w:val="22"/>
          <w:lang w:val="lt-LT"/>
        </w:rPr>
        <w:t xml:space="preserve">VII. </w:t>
      </w:r>
      <w:r w:rsidR="00093D74" w:rsidRPr="00485983">
        <w:rPr>
          <w:b/>
          <w:sz w:val="22"/>
          <w:szCs w:val="22"/>
          <w:lang w:val="lt-LT"/>
        </w:rPr>
        <w:t>VOKŲ SU PASIŪLYMAIS ATPLĖŠIMO - PIRMINIO SUSIPAŽINIMO SU CVP</w:t>
      </w:r>
      <w:r w:rsidR="00500C7C" w:rsidRPr="00485983">
        <w:rPr>
          <w:b/>
          <w:sz w:val="22"/>
          <w:szCs w:val="22"/>
          <w:lang w:val="lt-LT"/>
        </w:rPr>
        <w:t xml:space="preserve"> </w:t>
      </w:r>
      <w:r w:rsidR="00093D74" w:rsidRPr="00485983">
        <w:rPr>
          <w:b/>
          <w:sz w:val="22"/>
          <w:szCs w:val="22"/>
          <w:lang w:val="lt-LT"/>
        </w:rPr>
        <w:t>IS PRIEMONĖMIS GAUTAIS PASIŪLYMAIS PROCEDŪROS, VIETA IR LAIKAS</w:t>
      </w:r>
    </w:p>
    <w:p w:rsidR="00093D74" w:rsidRPr="00485983" w:rsidRDefault="00093D74" w:rsidP="00397E1F">
      <w:pPr>
        <w:widowControl w:val="0"/>
        <w:jc w:val="center"/>
        <w:rPr>
          <w:b/>
          <w:sz w:val="22"/>
          <w:szCs w:val="22"/>
          <w:lang w:val="lt-LT"/>
        </w:rPr>
      </w:pPr>
    </w:p>
    <w:p w:rsidR="00062922" w:rsidRPr="00485983" w:rsidRDefault="0070661A" w:rsidP="00397E1F">
      <w:pPr>
        <w:widowControl w:val="0"/>
        <w:jc w:val="both"/>
        <w:rPr>
          <w:i/>
          <w:sz w:val="22"/>
          <w:szCs w:val="22"/>
          <w:lang w:val="lt-LT"/>
        </w:rPr>
      </w:pPr>
      <w:r w:rsidRPr="00485983">
        <w:rPr>
          <w:sz w:val="22"/>
          <w:szCs w:val="22"/>
          <w:lang w:val="fr-FR"/>
        </w:rPr>
        <w:t>7.1</w:t>
      </w:r>
      <w:r w:rsidR="00062922" w:rsidRPr="00485983">
        <w:rPr>
          <w:sz w:val="22"/>
          <w:szCs w:val="22"/>
          <w:lang w:val="fr-FR"/>
        </w:rPr>
        <w:t xml:space="preserve">. </w:t>
      </w:r>
      <w:r w:rsidR="00C848A7" w:rsidRPr="00485983">
        <w:rPr>
          <w:sz w:val="22"/>
          <w:szCs w:val="22"/>
          <w:lang w:val="en-US"/>
        </w:rPr>
        <w:t xml:space="preserve">Pradinis susipažinimas su elektroninėmis priemonėmis CVP IS gautais pasiūlymais vyks </w:t>
      </w:r>
      <w:r w:rsidR="00C848A7" w:rsidRPr="00485983">
        <w:rPr>
          <w:b/>
          <w:sz w:val="22"/>
          <w:szCs w:val="22"/>
          <w:lang w:val="lt-LT"/>
        </w:rPr>
        <w:t>201</w:t>
      </w:r>
      <w:r w:rsidR="00404319" w:rsidRPr="00485983">
        <w:rPr>
          <w:b/>
          <w:sz w:val="22"/>
          <w:szCs w:val="22"/>
          <w:lang w:val="lt-LT"/>
        </w:rPr>
        <w:t xml:space="preserve">    </w:t>
      </w:r>
      <w:r w:rsidR="00C848A7" w:rsidRPr="00485983">
        <w:rPr>
          <w:b/>
          <w:sz w:val="22"/>
          <w:szCs w:val="22"/>
          <w:lang w:val="lt-LT"/>
        </w:rPr>
        <w:t xml:space="preserve"> m. </w:t>
      </w:r>
      <w:r w:rsidR="00C848A7" w:rsidRPr="00485983">
        <w:rPr>
          <w:b/>
          <w:sz w:val="22"/>
          <w:szCs w:val="22"/>
          <w:lang w:val="en-US"/>
        </w:rPr>
        <w:t xml:space="preserve">_________ </w:t>
      </w:r>
      <w:r w:rsidR="00C848A7" w:rsidRPr="00485983">
        <w:rPr>
          <w:b/>
          <w:sz w:val="22"/>
          <w:szCs w:val="22"/>
          <w:lang w:val="lt-LT"/>
        </w:rPr>
        <w:t>mėn. __ d. __ val. __ min.</w:t>
      </w:r>
      <w:r w:rsidR="00C848A7" w:rsidRPr="00485983">
        <w:rPr>
          <w:sz w:val="22"/>
          <w:szCs w:val="22"/>
          <w:lang w:val="lt-LT"/>
        </w:rPr>
        <w:t xml:space="preserve"> Konstitucijos pr. 3, Vilniuje, 215 kabinete Vilniaus miesto savivaldybės administracijos viešųjų pirkimų komisijos (toliau – komisija) posėdyje.</w:t>
      </w:r>
    </w:p>
    <w:p w:rsidR="004C3ADC" w:rsidRPr="00485983" w:rsidRDefault="0070661A" w:rsidP="00397E1F">
      <w:pPr>
        <w:pStyle w:val="Pagrindinistekstas"/>
        <w:widowControl w:val="0"/>
        <w:rPr>
          <w:sz w:val="22"/>
          <w:szCs w:val="22"/>
        </w:rPr>
      </w:pPr>
      <w:bookmarkStart w:id="0" w:name="_Ref58464669"/>
      <w:bookmarkStart w:id="1" w:name="_Ref60481998"/>
      <w:r w:rsidRPr="00485983">
        <w:rPr>
          <w:sz w:val="22"/>
          <w:szCs w:val="22"/>
        </w:rPr>
        <w:t>7.2</w:t>
      </w:r>
      <w:r w:rsidR="002B07A3" w:rsidRPr="00485983">
        <w:rPr>
          <w:sz w:val="22"/>
          <w:szCs w:val="22"/>
        </w:rPr>
        <w:t xml:space="preserve">. </w:t>
      </w:r>
      <w:bookmarkStart w:id="2" w:name="_Ref58464680"/>
      <w:bookmarkStart w:id="3" w:name="_Ref60481999"/>
      <w:bookmarkEnd w:id="0"/>
      <w:bookmarkEnd w:id="1"/>
      <w:r w:rsidR="00C848A7" w:rsidRPr="00485983">
        <w:rPr>
          <w:sz w:val="22"/>
          <w:szCs w:val="22"/>
        </w:rPr>
        <w:t>Pradinio susipažinimo su elektroninėmis priemonėmis gautais pasiūlymais procedūroje turi teisę dalyvauti visi pasiūlymus pateikę tiekėjai arba jų įgalioti atstovai, taip pat viešuosius pirkimus kontroliuojančių institucijų atstovai. Prieš prasidedant šiai procedūrai, komisijai turi būti pateiktas teisės aktų reikalavimus atitinkantis įgaliojimas dalyvauti šioje procedūroje. Įgaliojimas nereikalingas, kai vokų su pasiūlymais atplėšimo procedūroje dalyvauja:</w:t>
      </w:r>
    </w:p>
    <w:p w:rsidR="004C3ADC" w:rsidRPr="00485983" w:rsidRDefault="0070661A" w:rsidP="00397E1F">
      <w:pPr>
        <w:pStyle w:val="Pagrindinistekstas"/>
        <w:widowControl w:val="0"/>
        <w:rPr>
          <w:sz w:val="22"/>
          <w:szCs w:val="22"/>
        </w:rPr>
      </w:pPr>
      <w:r w:rsidRPr="00485983">
        <w:rPr>
          <w:sz w:val="22"/>
          <w:szCs w:val="22"/>
        </w:rPr>
        <w:t>7.2</w:t>
      </w:r>
      <w:r w:rsidR="00A17F10" w:rsidRPr="00485983">
        <w:rPr>
          <w:sz w:val="22"/>
          <w:szCs w:val="22"/>
        </w:rPr>
        <w:t xml:space="preserve">.1 </w:t>
      </w:r>
      <w:r w:rsidR="00787D39" w:rsidRPr="00485983">
        <w:rPr>
          <w:sz w:val="22"/>
          <w:szCs w:val="22"/>
        </w:rPr>
        <w:t xml:space="preserve"> </w:t>
      </w:r>
      <w:r w:rsidR="004C3ADC" w:rsidRPr="00485983">
        <w:rPr>
          <w:sz w:val="22"/>
          <w:szCs w:val="22"/>
        </w:rPr>
        <w:t>pasiūlymą pateikęs fizinis asmuo;</w:t>
      </w:r>
    </w:p>
    <w:p w:rsidR="004C3ADC" w:rsidRPr="00485983" w:rsidRDefault="0070661A" w:rsidP="00397E1F">
      <w:pPr>
        <w:pStyle w:val="Pagrindinistekstas"/>
        <w:widowControl w:val="0"/>
        <w:rPr>
          <w:sz w:val="22"/>
          <w:szCs w:val="22"/>
        </w:rPr>
      </w:pPr>
      <w:r w:rsidRPr="00485983">
        <w:rPr>
          <w:sz w:val="22"/>
          <w:szCs w:val="22"/>
        </w:rPr>
        <w:t>7.2</w:t>
      </w:r>
      <w:r w:rsidR="004C3ADC" w:rsidRPr="00485983">
        <w:rPr>
          <w:sz w:val="22"/>
          <w:szCs w:val="22"/>
        </w:rPr>
        <w:t>.2. pasiūlymą pateikusio juridinio asmens vadovas;</w:t>
      </w:r>
    </w:p>
    <w:p w:rsidR="00062922" w:rsidRPr="00485983" w:rsidRDefault="0070661A" w:rsidP="00397E1F">
      <w:pPr>
        <w:widowControl w:val="0"/>
        <w:jc w:val="both"/>
        <w:rPr>
          <w:sz w:val="22"/>
          <w:szCs w:val="22"/>
          <w:lang w:val="lt-LT"/>
        </w:rPr>
      </w:pPr>
      <w:r w:rsidRPr="00485983">
        <w:rPr>
          <w:sz w:val="22"/>
          <w:szCs w:val="22"/>
          <w:lang w:val="lt-LT"/>
        </w:rPr>
        <w:t>7.2</w:t>
      </w:r>
      <w:r w:rsidR="004C3ADC" w:rsidRPr="00485983">
        <w:rPr>
          <w:sz w:val="22"/>
          <w:szCs w:val="22"/>
          <w:lang w:val="lt-LT"/>
        </w:rPr>
        <w:t>.3. pasiūlymą pateikusios ūkio subjektų grupės nariai (jungtinės veiklos sutarties šalys): fiziniai asmenys bei juridinių asmenų vadovai</w:t>
      </w:r>
      <w:r w:rsidRPr="00485983">
        <w:rPr>
          <w:sz w:val="22"/>
          <w:szCs w:val="22"/>
          <w:lang w:val="lt-LT"/>
        </w:rPr>
        <w:t>.</w:t>
      </w:r>
    </w:p>
    <w:p w:rsidR="00D423C5" w:rsidRPr="00485983" w:rsidRDefault="0070661A" w:rsidP="00397E1F">
      <w:pPr>
        <w:pStyle w:val="Pagrindinistekstas"/>
        <w:widowControl w:val="0"/>
        <w:rPr>
          <w:sz w:val="22"/>
          <w:szCs w:val="22"/>
        </w:rPr>
      </w:pPr>
      <w:r w:rsidRPr="00485983">
        <w:rPr>
          <w:sz w:val="22"/>
          <w:szCs w:val="22"/>
        </w:rPr>
        <w:t>7</w:t>
      </w:r>
      <w:r w:rsidR="002B07A3" w:rsidRPr="00485983">
        <w:rPr>
          <w:sz w:val="22"/>
          <w:szCs w:val="22"/>
        </w:rPr>
        <w:t>.</w:t>
      </w:r>
      <w:r w:rsidRPr="00485983">
        <w:rPr>
          <w:sz w:val="22"/>
          <w:szCs w:val="22"/>
        </w:rPr>
        <w:t>3.</w:t>
      </w:r>
      <w:r w:rsidR="00897333" w:rsidRPr="00485983">
        <w:rPr>
          <w:sz w:val="22"/>
          <w:szCs w:val="22"/>
        </w:rPr>
        <w:t xml:space="preserve"> </w:t>
      </w:r>
      <w:r w:rsidR="004E334D" w:rsidRPr="00485983">
        <w:rPr>
          <w:sz w:val="22"/>
          <w:szCs w:val="22"/>
        </w:rPr>
        <w:t>Pradinio susipažinimo su elektroninėmis priemonėmis gautais pasiūlymais procedūroje dalyvaujantiems tiekėjams ar jų įgaliotiems atstovams skelbiamas pasiūlymą pateikusio tiekėjo pavadinimas, pasiūlyme nurodyta kaina ir pranešama, ar pasiūlymas pateiktas įgaliotosios organizacijos nurodytomis priemonėmis. Ši informacija pateikiama ir posėdyje nedalyvavusiems, tačiau pageidavimą gauti informaciją pareiškusiems, pasiūlymus pateikusiems tiekėjams.</w:t>
      </w:r>
      <w:bookmarkEnd w:id="2"/>
      <w:bookmarkEnd w:id="3"/>
    </w:p>
    <w:p w:rsidR="00062922" w:rsidRPr="00485983" w:rsidRDefault="00062922" w:rsidP="00397E1F">
      <w:pPr>
        <w:widowControl w:val="0"/>
        <w:jc w:val="both"/>
        <w:rPr>
          <w:sz w:val="22"/>
          <w:szCs w:val="22"/>
          <w:lang w:val="lt-LT"/>
        </w:rPr>
      </w:pPr>
    </w:p>
    <w:p w:rsidR="00062922" w:rsidRPr="00485983" w:rsidRDefault="00062922" w:rsidP="00397E1F">
      <w:pPr>
        <w:widowControl w:val="0"/>
        <w:jc w:val="center"/>
        <w:rPr>
          <w:b/>
          <w:sz w:val="22"/>
          <w:szCs w:val="22"/>
          <w:lang w:val="lt-LT"/>
        </w:rPr>
      </w:pPr>
      <w:r w:rsidRPr="00485983">
        <w:rPr>
          <w:b/>
          <w:sz w:val="22"/>
          <w:szCs w:val="22"/>
          <w:lang w:val="lt-LT"/>
        </w:rPr>
        <w:t>VIII. PASIŪLYMŲ NAGRINĖJIMAS</w:t>
      </w:r>
    </w:p>
    <w:p w:rsidR="00C848A7" w:rsidRPr="00485983" w:rsidRDefault="00C848A7" w:rsidP="00397E1F">
      <w:pPr>
        <w:widowControl w:val="0"/>
        <w:jc w:val="center"/>
        <w:rPr>
          <w:b/>
          <w:sz w:val="22"/>
          <w:szCs w:val="22"/>
          <w:lang w:val="lt-LT"/>
        </w:rPr>
      </w:pPr>
    </w:p>
    <w:p w:rsidR="00062922" w:rsidRPr="00485983" w:rsidRDefault="00C848A7" w:rsidP="00397E1F">
      <w:pPr>
        <w:widowControl w:val="0"/>
        <w:jc w:val="both"/>
        <w:rPr>
          <w:sz w:val="22"/>
          <w:szCs w:val="22"/>
          <w:lang w:val="lt-LT"/>
        </w:rPr>
      </w:pPr>
      <w:r w:rsidRPr="00485983">
        <w:rPr>
          <w:sz w:val="22"/>
          <w:szCs w:val="22"/>
          <w:lang w:val="lt-LT"/>
        </w:rPr>
        <w:t xml:space="preserve">8.1. </w:t>
      </w:r>
      <w:r w:rsidRPr="00485983">
        <w:rPr>
          <w:sz w:val="22"/>
          <w:szCs w:val="22"/>
          <w:lang w:val="en-US"/>
        </w:rPr>
        <w:t>Neatmesti pasiūlymai bus vertinami pagal mažiausios kainos kriterijų.</w:t>
      </w:r>
    </w:p>
    <w:p w:rsidR="00C848A7" w:rsidRPr="00485983" w:rsidRDefault="00C848A7" w:rsidP="00397E1F">
      <w:pPr>
        <w:pStyle w:val="Pagrindinistekstas"/>
        <w:widowControl w:val="0"/>
        <w:rPr>
          <w:sz w:val="22"/>
          <w:szCs w:val="22"/>
        </w:rPr>
      </w:pPr>
      <w:r w:rsidRPr="00485983">
        <w:rPr>
          <w:sz w:val="22"/>
          <w:szCs w:val="22"/>
        </w:rPr>
        <w:t>8.2. Tais atvejais, kai pasiūlymai pateikiami vienodomis kainomis, sudarant pasiūlymų eilę pirmesnis į šią eilę įrašomas dalyvis, kurio pasiūlymas elektroninėmis priemonėmis pateiktas anksčiausiai.</w:t>
      </w:r>
    </w:p>
    <w:p w:rsidR="001D0C9B" w:rsidRPr="00485983" w:rsidRDefault="00C848A7" w:rsidP="00397E1F">
      <w:pPr>
        <w:widowControl w:val="0"/>
        <w:jc w:val="both"/>
        <w:rPr>
          <w:sz w:val="22"/>
          <w:szCs w:val="22"/>
          <w:lang w:val="lt-LT"/>
        </w:rPr>
      </w:pPr>
      <w:r w:rsidRPr="00485983">
        <w:rPr>
          <w:sz w:val="22"/>
          <w:szCs w:val="22"/>
          <w:lang w:val="lt-LT"/>
        </w:rPr>
        <w:t xml:space="preserve">8.3. </w:t>
      </w:r>
      <w:r w:rsidR="001D0C9B" w:rsidRPr="00485983">
        <w:rPr>
          <w:sz w:val="22"/>
          <w:szCs w:val="22"/>
          <w:lang w:val="lt-LT"/>
        </w:rPr>
        <w:t xml:space="preserve">Pasiūlymai bus vertinami eurais. </w:t>
      </w:r>
      <w:r w:rsidR="001D0C9B" w:rsidRPr="00485983">
        <w:rPr>
          <w:sz w:val="22"/>
          <w:szCs w:val="22"/>
          <w:lang w:val="lt-LT" w:eastAsia="lt-LT"/>
        </w:rPr>
        <w:t xml:space="preserve">Jeigu pasiūlymuose kainos nurodytos </w:t>
      </w:r>
      <w:r w:rsidR="00404319" w:rsidRPr="00485983">
        <w:rPr>
          <w:sz w:val="22"/>
          <w:szCs w:val="22"/>
          <w:lang w:val="lt-LT" w:eastAsia="lt-LT"/>
        </w:rPr>
        <w:t>kita</w:t>
      </w:r>
      <w:r w:rsidR="001D0C9B" w:rsidRPr="00485983">
        <w:rPr>
          <w:sz w:val="22"/>
          <w:szCs w:val="22"/>
          <w:lang w:val="lt-LT" w:eastAsia="lt-LT"/>
        </w:rPr>
        <w:t xml:space="preserve"> valiuta, jos bus perskaičiuojamos eurais pagal Europos centrinio banko skelbiamą orientacinį euro ir </w:t>
      </w:r>
      <w:r w:rsidR="00404319" w:rsidRPr="00485983">
        <w:rPr>
          <w:sz w:val="22"/>
          <w:szCs w:val="22"/>
          <w:lang w:val="lt-LT" w:eastAsia="lt-LT"/>
        </w:rPr>
        <w:t>nurodytos</w:t>
      </w:r>
      <w:r w:rsidR="001D0C9B" w:rsidRPr="00485983">
        <w:rPr>
          <w:sz w:val="22"/>
          <w:szCs w:val="22"/>
          <w:lang w:val="lt-LT" w:eastAsia="lt-LT"/>
        </w:rPr>
        <w:t xml:space="preserve"> valiut</w:t>
      </w:r>
      <w:r w:rsidR="00404319" w:rsidRPr="00485983">
        <w:rPr>
          <w:sz w:val="22"/>
          <w:szCs w:val="22"/>
          <w:lang w:val="lt-LT" w:eastAsia="lt-LT"/>
        </w:rPr>
        <w:t>os</w:t>
      </w:r>
      <w:r w:rsidR="001D0C9B" w:rsidRPr="00485983">
        <w:rPr>
          <w:sz w:val="22"/>
          <w:szCs w:val="22"/>
          <w:lang w:val="lt-LT" w:eastAsia="lt-LT"/>
        </w:rPr>
        <w:t xml:space="preserve"> santykį, o tais atvejais, kai orientacinio euro ir </w:t>
      </w:r>
      <w:r w:rsidR="00404319" w:rsidRPr="00485983">
        <w:rPr>
          <w:sz w:val="22"/>
          <w:szCs w:val="22"/>
          <w:lang w:val="lt-LT" w:eastAsia="lt-LT"/>
        </w:rPr>
        <w:t>nurodytos</w:t>
      </w:r>
      <w:r w:rsidR="001D0C9B" w:rsidRPr="00485983">
        <w:rPr>
          <w:sz w:val="22"/>
          <w:szCs w:val="22"/>
          <w:lang w:val="lt-LT" w:eastAsia="lt-LT"/>
        </w:rPr>
        <w:t xml:space="preserve"> valiut</w:t>
      </w:r>
      <w:r w:rsidR="00404319" w:rsidRPr="00485983">
        <w:rPr>
          <w:sz w:val="22"/>
          <w:szCs w:val="22"/>
          <w:lang w:val="lt-LT" w:eastAsia="lt-LT"/>
        </w:rPr>
        <w:t>os</w:t>
      </w:r>
      <w:r w:rsidR="001D0C9B" w:rsidRPr="00485983">
        <w:rPr>
          <w:sz w:val="22"/>
          <w:szCs w:val="22"/>
          <w:lang w:val="lt-LT" w:eastAsia="lt-LT"/>
        </w:rPr>
        <w:t xml:space="preserve"> santykio Europos centrinis bankas neskelbia, – pagal Lietuvos banko nustatomą ir skelbiamą orientacinį euro ir </w:t>
      </w:r>
      <w:r w:rsidR="00404319" w:rsidRPr="00485983">
        <w:rPr>
          <w:sz w:val="22"/>
          <w:szCs w:val="22"/>
          <w:lang w:val="lt-LT" w:eastAsia="lt-LT"/>
        </w:rPr>
        <w:t>nurodytos</w:t>
      </w:r>
      <w:r w:rsidR="001D0C9B" w:rsidRPr="00485983">
        <w:rPr>
          <w:sz w:val="22"/>
          <w:szCs w:val="22"/>
          <w:lang w:val="lt-LT" w:eastAsia="lt-LT"/>
        </w:rPr>
        <w:t xml:space="preserve"> valiut</w:t>
      </w:r>
      <w:r w:rsidR="00404319" w:rsidRPr="00485983">
        <w:rPr>
          <w:sz w:val="22"/>
          <w:szCs w:val="22"/>
          <w:lang w:val="lt-LT" w:eastAsia="lt-LT"/>
        </w:rPr>
        <w:t>os</w:t>
      </w:r>
      <w:r w:rsidR="001D0C9B" w:rsidRPr="00485983">
        <w:rPr>
          <w:sz w:val="22"/>
          <w:szCs w:val="22"/>
          <w:lang w:val="lt-LT" w:eastAsia="lt-LT"/>
        </w:rPr>
        <w:t xml:space="preserve"> santykį paskutinę pasiūlymų pateikimo termino dieną. </w:t>
      </w:r>
      <w:r w:rsidR="001D0C9B" w:rsidRPr="00485983">
        <w:rPr>
          <w:sz w:val="22"/>
          <w:szCs w:val="22"/>
          <w:lang w:val="lt-LT"/>
        </w:rPr>
        <w:t>Jei tiekėjui PVM netaikomas, tai pasiūlymų vertinimo metu, prie jo pasiūlytos kainos tik pasiūlymų palyginimo tikslais bus priskaičiuotas PVM.</w:t>
      </w:r>
    </w:p>
    <w:p w:rsidR="00062922" w:rsidRPr="00485983" w:rsidRDefault="001D0C9B" w:rsidP="00397E1F">
      <w:pPr>
        <w:widowControl w:val="0"/>
        <w:jc w:val="both"/>
        <w:rPr>
          <w:sz w:val="22"/>
          <w:szCs w:val="22"/>
          <w:lang w:val="lt-LT"/>
        </w:rPr>
      </w:pPr>
      <w:r w:rsidRPr="00485983">
        <w:rPr>
          <w:sz w:val="22"/>
          <w:szCs w:val="22"/>
          <w:lang w:val="lt-LT"/>
        </w:rPr>
        <w:t>8.4</w:t>
      </w:r>
      <w:r w:rsidR="00062922" w:rsidRPr="00485983">
        <w:rPr>
          <w:sz w:val="22"/>
          <w:szCs w:val="22"/>
          <w:lang w:val="lt-LT"/>
        </w:rPr>
        <w:t>. Dalyvių kvalifikacijos duomenys, pateikti pasiūlymai</w:t>
      </w:r>
      <w:r w:rsidR="00787D39" w:rsidRPr="00485983">
        <w:rPr>
          <w:sz w:val="22"/>
          <w:szCs w:val="22"/>
          <w:lang w:val="lt-LT"/>
        </w:rPr>
        <w:t xml:space="preserve"> </w:t>
      </w:r>
      <w:r w:rsidR="00062922" w:rsidRPr="00485983">
        <w:rPr>
          <w:sz w:val="22"/>
          <w:szCs w:val="22"/>
          <w:lang w:val="lt-LT"/>
        </w:rPr>
        <w:t>ir pasiūlytos kainos nagrinėjami konfidencialiai, nedalyvaujant dalyviams arba jų atstovams.</w:t>
      </w:r>
    </w:p>
    <w:p w:rsidR="00062922" w:rsidRPr="00485983" w:rsidRDefault="001D0C9B" w:rsidP="00397E1F">
      <w:pPr>
        <w:widowControl w:val="0"/>
        <w:jc w:val="both"/>
        <w:rPr>
          <w:sz w:val="22"/>
          <w:szCs w:val="22"/>
          <w:lang w:val="lt-LT"/>
        </w:rPr>
      </w:pPr>
      <w:r w:rsidRPr="00485983">
        <w:rPr>
          <w:sz w:val="22"/>
          <w:szCs w:val="22"/>
          <w:lang w:val="lt-LT"/>
        </w:rPr>
        <w:t>8.5</w:t>
      </w:r>
      <w:r w:rsidR="00062922" w:rsidRPr="00485983">
        <w:rPr>
          <w:sz w:val="22"/>
          <w:szCs w:val="22"/>
          <w:lang w:val="lt-LT"/>
        </w:rPr>
        <w:t>. Pasiūlymas atmetamas, jeigu:</w:t>
      </w:r>
    </w:p>
    <w:p w:rsidR="00575AF9" w:rsidRPr="00485983" w:rsidRDefault="001D0C9B" w:rsidP="00397E1F">
      <w:pPr>
        <w:widowControl w:val="0"/>
        <w:tabs>
          <w:tab w:val="left" w:pos="567"/>
        </w:tabs>
        <w:jc w:val="both"/>
        <w:rPr>
          <w:sz w:val="22"/>
          <w:szCs w:val="22"/>
          <w:lang w:val="lt-LT"/>
        </w:rPr>
      </w:pPr>
      <w:r w:rsidRPr="00485983">
        <w:rPr>
          <w:sz w:val="22"/>
          <w:szCs w:val="22"/>
          <w:lang w:val="lt-LT"/>
        </w:rPr>
        <w:t>8.5</w:t>
      </w:r>
      <w:r w:rsidR="00575AF9" w:rsidRPr="00485983">
        <w:rPr>
          <w:sz w:val="22"/>
          <w:szCs w:val="22"/>
          <w:lang w:val="lt-LT"/>
        </w:rPr>
        <w:t xml:space="preserve">.1. pasiūlymą pateikęs dalyvis neatitinka pirkimo dokumentuose nustatytų minimalių kvalifikacijos reikalavimų arba </w:t>
      </w:r>
      <w:r w:rsidR="000D13B2" w:rsidRPr="00485983">
        <w:rPr>
          <w:sz w:val="22"/>
          <w:szCs w:val="22"/>
          <w:lang w:val="lt-LT"/>
        </w:rPr>
        <w:t xml:space="preserve">įgaliotosios </w:t>
      </w:r>
      <w:r w:rsidR="00575AF9" w:rsidRPr="00485983">
        <w:rPr>
          <w:sz w:val="22"/>
          <w:szCs w:val="22"/>
          <w:lang w:val="lt-LT"/>
        </w:rPr>
        <w:t>organizacijos prašymu nepatikslino pateiktų netikslių ar neišsamių duomenų apie savo kvalifikaciją;</w:t>
      </w:r>
    </w:p>
    <w:p w:rsidR="00575AF9" w:rsidRPr="00485983" w:rsidRDefault="001D0C9B" w:rsidP="00397E1F">
      <w:pPr>
        <w:widowControl w:val="0"/>
        <w:jc w:val="both"/>
        <w:rPr>
          <w:sz w:val="22"/>
          <w:szCs w:val="22"/>
          <w:lang w:val="lt-LT"/>
        </w:rPr>
      </w:pPr>
      <w:r w:rsidRPr="00485983">
        <w:rPr>
          <w:sz w:val="22"/>
          <w:szCs w:val="22"/>
          <w:lang w:val="lt-LT"/>
        </w:rPr>
        <w:t>8.5</w:t>
      </w:r>
      <w:r w:rsidR="00575AF9" w:rsidRPr="00485983">
        <w:rPr>
          <w:sz w:val="22"/>
          <w:szCs w:val="22"/>
          <w:lang w:val="lt-LT"/>
        </w:rPr>
        <w:t xml:space="preserve">.2. dalyvis per </w:t>
      </w:r>
      <w:r w:rsidR="00E73AE0" w:rsidRPr="00485983">
        <w:rPr>
          <w:sz w:val="22"/>
          <w:szCs w:val="22"/>
          <w:lang w:val="lt-LT"/>
        </w:rPr>
        <w:t xml:space="preserve">įgaliotosios </w:t>
      </w:r>
      <w:r w:rsidR="00575AF9" w:rsidRPr="00485983">
        <w:rPr>
          <w:sz w:val="22"/>
          <w:szCs w:val="22"/>
          <w:lang w:val="lt-LT"/>
        </w:rPr>
        <w:t>organizacijos nurodytą terminą neištaiso aritmetinių klaidų ir (ar) nepaaiškina pasiūlymo;</w:t>
      </w:r>
    </w:p>
    <w:p w:rsidR="00575AF9" w:rsidRPr="00485983" w:rsidRDefault="001D0C9B" w:rsidP="00397E1F">
      <w:pPr>
        <w:widowControl w:val="0"/>
        <w:jc w:val="both"/>
        <w:rPr>
          <w:sz w:val="22"/>
          <w:szCs w:val="22"/>
          <w:lang w:val="lt-LT"/>
        </w:rPr>
      </w:pPr>
      <w:r w:rsidRPr="00485983">
        <w:rPr>
          <w:sz w:val="22"/>
          <w:szCs w:val="22"/>
          <w:lang w:val="lt-LT"/>
        </w:rPr>
        <w:t>8.5</w:t>
      </w:r>
      <w:r w:rsidR="00575AF9" w:rsidRPr="00485983">
        <w:rPr>
          <w:sz w:val="22"/>
          <w:szCs w:val="22"/>
          <w:lang w:val="lt-LT"/>
        </w:rPr>
        <w:t xml:space="preserve">.3. </w:t>
      </w:r>
      <w:r w:rsidR="004E334D" w:rsidRPr="00485983">
        <w:rPr>
          <w:sz w:val="22"/>
          <w:szCs w:val="22"/>
          <w:lang w:val="lt-LT"/>
        </w:rPr>
        <w:t>pasiūlymas (įskaitant ir siūlomą prekę) neatitinka pirkimo dokumentuose nustatytų reikalavimų;</w:t>
      </w:r>
    </w:p>
    <w:p w:rsidR="00BA0898" w:rsidRPr="00485983" w:rsidRDefault="0070661A" w:rsidP="00397E1F">
      <w:pPr>
        <w:widowControl w:val="0"/>
        <w:jc w:val="both"/>
        <w:rPr>
          <w:sz w:val="22"/>
          <w:szCs w:val="22"/>
          <w:lang w:val="lt-LT"/>
        </w:rPr>
      </w:pPr>
      <w:r w:rsidRPr="00485983">
        <w:rPr>
          <w:sz w:val="22"/>
          <w:szCs w:val="22"/>
          <w:lang w:val="lt-LT"/>
        </w:rPr>
        <w:t>8</w:t>
      </w:r>
      <w:r w:rsidR="00ED7BB9" w:rsidRPr="00485983">
        <w:rPr>
          <w:sz w:val="22"/>
          <w:szCs w:val="22"/>
          <w:lang w:val="lt-LT"/>
        </w:rPr>
        <w:t>.</w:t>
      </w:r>
      <w:r w:rsidR="001D0C9B" w:rsidRPr="00485983">
        <w:rPr>
          <w:sz w:val="22"/>
          <w:szCs w:val="22"/>
          <w:lang w:val="lt-LT"/>
        </w:rPr>
        <w:t>5</w:t>
      </w:r>
      <w:r w:rsidRPr="00485983">
        <w:rPr>
          <w:sz w:val="22"/>
          <w:szCs w:val="22"/>
          <w:lang w:val="lt-LT"/>
        </w:rPr>
        <w:t>.</w:t>
      </w:r>
      <w:r w:rsidR="004E334D" w:rsidRPr="00485983">
        <w:rPr>
          <w:sz w:val="22"/>
          <w:szCs w:val="22"/>
          <w:lang w:val="lt-LT"/>
        </w:rPr>
        <w:t>4</w:t>
      </w:r>
      <w:r w:rsidR="00575AF9" w:rsidRPr="00485983">
        <w:rPr>
          <w:sz w:val="22"/>
          <w:szCs w:val="22"/>
          <w:lang w:val="lt-LT"/>
        </w:rPr>
        <w:t xml:space="preserve">. visų dalyvių, kurių pasiūlymai neatmesti dėl kitų priežasčių, buvo pasiūlytos per didelės, </w:t>
      </w:r>
      <w:r w:rsidR="00E73AE0" w:rsidRPr="00485983">
        <w:rPr>
          <w:sz w:val="22"/>
          <w:szCs w:val="22"/>
          <w:lang w:val="lt-LT"/>
        </w:rPr>
        <w:t xml:space="preserve">įgaliotajai </w:t>
      </w:r>
      <w:r w:rsidR="00575AF9" w:rsidRPr="00485983">
        <w:rPr>
          <w:sz w:val="22"/>
          <w:szCs w:val="22"/>
          <w:lang w:val="lt-LT"/>
        </w:rPr>
        <w:t>organizacijai nepriimtinos kainos;</w:t>
      </w:r>
    </w:p>
    <w:p w:rsidR="00575AF9" w:rsidRPr="00485983" w:rsidRDefault="001D0C9B" w:rsidP="00397E1F">
      <w:pPr>
        <w:widowControl w:val="0"/>
        <w:jc w:val="both"/>
        <w:rPr>
          <w:sz w:val="22"/>
          <w:szCs w:val="22"/>
          <w:lang w:val="lt-LT"/>
        </w:rPr>
      </w:pPr>
      <w:r w:rsidRPr="00485983">
        <w:rPr>
          <w:sz w:val="22"/>
          <w:szCs w:val="22"/>
          <w:lang w:val="lt-LT"/>
        </w:rPr>
        <w:t>8.5</w:t>
      </w:r>
      <w:r w:rsidR="00575AF9" w:rsidRPr="00485983">
        <w:rPr>
          <w:sz w:val="22"/>
          <w:szCs w:val="22"/>
          <w:lang w:val="lt-LT"/>
        </w:rPr>
        <w:t>.</w:t>
      </w:r>
      <w:r w:rsidR="004E334D" w:rsidRPr="00485983">
        <w:rPr>
          <w:sz w:val="22"/>
          <w:szCs w:val="22"/>
          <w:lang w:val="lt-LT"/>
        </w:rPr>
        <w:t>5</w:t>
      </w:r>
      <w:r w:rsidR="00ED7BB9" w:rsidRPr="00485983">
        <w:rPr>
          <w:sz w:val="22"/>
          <w:szCs w:val="22"/>
          <w:lang w:val="lt-LT"/>
        </w:rPr>
        <w:t xml:space="preserve">. </w:t>
      </w:r>
      <w:r w:rsidR="00575AF9" w:rsidRPr="00485983">
        <w:rPr>
          <w:sz w:val="22"/>
          <w:szCs w:val="22"/>
          <w:lang w:val="lt-LT"/>
        </w:rPr>
        <w:t xml:space="preserve"> </w:t>
      </w:r>
      <w:r w:rsidRPr="00485983">
        <w:rPr>
          <w:rFonts w:eastAsia="TimesNewRomanPSMT"/>
          <w:sz w:val="22"/>
          <w:szCs w:val="22"/>
          <w:lang w:val="lt-LT"/>
        </w:rPr>
        <w:t xml:space="preserve">dalyvis </w:t>
      </w:r>
      <w:r w:rsidR="00575AF9" w:rsidRPr="00485983">
        <w:rPr>
          <w:rFonts w:eastAsia="TimesNewRomanPSMT"/>
          <w:sz w:val="22"/>
          <w:szCs w:val="22"/>
          <w:lang w:val="lt-LT"/>
        </w:rPr>
        <w:t xml:space="preserve">per </w:t>
      </w:r>
      <w:r w:rsidR="00E73AE0" w:rsidRPr="00485983">
        <w:rPr>
          <w:rFonts w:eastAsia="TimesNewRomanPSMT"/>
          <w:sz w:val="22"/>
          <w:szCs w:val="22"/>
          <w:lang w:val="lt-LT"/>
        </w:rPr>
        <w:t xml:space="preserve">įgaliotosios </w:t>
      </w:r>
      <w:r w:rsidR="00575AF9" w:rsidRPr="00485983">
        <w:rPr>
          <w:rFonts w:eastAsia="TimesNewRomanPSMT"/>
          <w:sz w:val="22"/>
          <w:szCs w:val="22"/>
          <w:lang w:val="lt-LT"/>
        </w:rPr>
        <w:t>organizacijos nustatytą terminą nepatikslino, nepapildė ar nepateikė pirkimo dokumentuose nurodytų kartu su pasiūlymu teikiamų dokumentų: tiekėjo įgaliojimo asmeniui pasirašyti pasiūlymą, jungtinės veiklos sutarties</w:t>
      </w:r>
      <w:r w:rsidR="00E73AE0" w:rsidRPr="00485983">
        <w:rPr>
          <w:rFonts w:eastAsia="TimesNewRomanPSMT"/>
          <w:sz w:val="22"/>
          <w:szCs w:val="22"/>
          <w:lang w:val="lt-LT"/>
        </w:rPr>
        <w:t>;</w:t>
      </w:r>
    </w:p>
    <w:p w:rsidR="00575AF9" w:rsidRPr="00485983" w:rsidRDefault="001D0C9B" w:rsidP="00397E1F">
      <w:pPr>
        <w:widowControl w:val="0"/>
        <w:jc w:val="both"/>
        <w:rPr>
          <w:sz w:val="22"/>
          <w:szCs w:val="22"/>
          <w:lang w:val="lt-LT"/>
        </w:rPr>
      </w:pPr>
      <w:r w:rsidRPr="00485983">
        <w:rPr>
          <w:sz w:val="22"/>
          <w:szCs w:val="22"/>
          <w:lang w:val="lt-LT"/>
        </w:rPr>
        <w:lastRenderedPageBreak/>
        <w:t>8.5</w:t>
      </w:r>
      <w:r w:rsidR="00575AF9" w:rsidRPr="00485983">
        <w:rPr>
          <w:sz w:val="22"/>
          <w:szCs w:val="22"/>
          <w:lang w:val="lt-LT"/>
        </w:rPr>
        <w:t>.</w:t>
      </w:r>
      <w:r w:rsidR="004E334D" w:rsidRPr="00485983">
        <w:rPr>
          <w:sz w:val="22"/>
          <w:szCs w:val="22"/>
          <w:lang w:val="lt-LT"/>
        </w:rPr>
        <w:t>6</w:t>
      </w:r>
      <w:r w:rsidR="00575AF9" w:rsidRPr="00485983">
        <w:rPr>
          <w:sz w:val="22"/>
          <w:szCs w:val="22"/>
          <w:lang w:val="lt-LT"/>
        </w:rPr>
        <w:t xml:space="preserve">. pateiktame pasiūlyme nurodyta kaina yra neįprastai maža ir </w:t>
      </w:r>
      <w:r w:rsidR="00E73AE0" w:rsidRPr="00485983">
        <w:rPr>
          <w:sz w:val="22"/>
          <w:szCs w:val="22"/>
          <w:lang w:val="lt-LT"/>
        </w:rPr>
        <w:t xml:space="preserve">įgaliotajai </w:t>
      </w:r>
      <w:r w:rsidR="00575AF9" w:rsidRPr="00485983">
        <w:rPr>
          <w:sz w:val="22"/>
          <w:szCs w:val="22"/>
          <w:lang w:val="lt-LT"/>
        </w:rPr>
        <w:t>organizacijai pareikalavus dalyvis nepateikia ti</w:t>
      </w:r>
      <w:r w:rsidR="00381588" w:rsidRPr="00485983">
        <w:rPr>
          <w:sz w:val="22"/>
          <w:szCs w:val="22"/>
          <w:lang w:val="lt-LT"/>
        </w:rPr>
        <w:t>nkamų kainos pagrįstumo įrodymų.</w:t>
      </w:r>
    </w:p>
    <w:p w:rsidR="004E334D" w:rsidRPr="00485983" w:rsidRDefault="004E334D" w:rsidP="00397E1F">
      <w:pPr>
        <w:pStyle w:val="Pagrindinistekstas"/>
        <w:widowControl w:val="0"/>
        <w:rPr>
          <w:sz w:val="22"/>
          <w:szCs w:val="22"/>
        </w:rPr>
      </w:pPr>
    </w:p>
    <w:p w:rsidR="00062922" w:rsidRPr="00485983" w:rsidRDefault="00887008" w:rsidP="00397E1F">
      <w:pPr>
        <w:widowControl w:val="0"/>
        <w:jc w:val="center"/>
        <w:rPr>
          <w:b/>
          <w:sz w:val="22"/>
          <w:szCs w:val="22"/>
          <w:lang w:val="lt-LT"/>
        </w:rPr>
      </w:pPr>
      <w:r w:rsidRPr="00485983">
        <w:rPr>
          <w:b/>
          <w:sz w:val="22"/>
          <w:szCs w:val="22"/>
          <w:lang w:val="lt-LT"/>
        </w:rPr>
        <w:t>IX</w:t>
      </w:r>
      <w:r w:rsidR="00062922" w:rsidRPr="00485983">
        <w:rPr>
          <w:b/>
          <w:sz w:val="22"/>
          <w:szCs w:val="22"/>
          <w:lang w:val="lt-LT"/>
        </w:rPr>
        <w:t xml:space="preserve">. SIŪLOMOS ŠALIMS PASIRAŠYTI PIRKIMO SUTARTIES PROJEKTAS </w:t>
      </w:r>
    </w:p>
    <w:p w:rsidR="00062922" w:rsidRPr="00485983" w:rsidRDefault="00062922" w:rsidP="00397E1F">
      <w:pPr>
        <w:pStyle w:val="Antrat4"/>
        <w:keepNext w:val="0"/>
        <w:widowControl w:val="0"/>
        <w:jc w:val="both"/>
        <w:rPr>
          <w:sz w:val="22"/>
          <w:szCs w:val="22"/>
        </w:rPr>
      </w:pPr>
    </w:p>
    <w:p w:rsidR="00093775" w:rsidRPr="00485983" w:rsidRDefault="0070661A" w:rsidP="00397E1F">
      <w:pPr>
        <w:widowControl w:val="0"/>
        <w:jc w:val="both"/>
        <w:rPr>
          <w:sz w:val="22"/>
          <w:szCs w:val="22"/>
          <w:lang w:val="en-US"/>
        </w:rPr>
      </w:pPr>
      <w:r w:rsidRPr="00485983">
        <w:rPr>
          <w:sz w:val="22"/>
          <w:szCs w:val="22"/>
          <w:lang w:val="lt-LT"/>
        </w:rPr>
        <w:t>9.1</w:t>
      </w:r>
      <w:r w:rsidR="00291C48" w:rsidRPr="00485983">
        <w:rPr>
          <w:sz w:val="22"/>
          <w:szCs w:val="22"/>
          <w:lang w:val="en-US"/>
        </w:rPr>
        <w:t xml:space="preserve">. </w:t>
      </w:r>
      <w:r w:rsidR="00093775" w:rsidRPr="00485983">
        <w:rPr>
          <w:sz w:val="22"/>
          <w:szCs w:val="22"/>
          <w:lang w:val="lt-LT"/>
        </w:rPr>
        <w:t xml:space="preserve">Pirkimo sutarties projektas pateikiamas </w:t>
      </w:r>
      <w:r w:rsidR="00093775" w:rsidRPr="00485983">
        <w:rPr>
          <w:sz w:val="22"/>
          <w:szCs w:val="22"/>
          <w:lang w:val="en-US"/>
        </w:rPr>
        <w:t>4</w:t>
      </w:r>
      <w:r w:rsidR="00093775" w:rsidRPr="00485983">
        <w:rPr>
          <w:sz w:val="22"/>
          <w:szCs w:val="22"/>
          <w:lang w:val="lt-LT"/>
        </w:rPr>
        <w:t xml:space="preserve"> priede. Sutarties projekto sąlygos yra privalomos konkurso dalyviams ir sudarant </w:t>
      </w:r>
      <w:r w:rsidR="00093775" w:rsidRPr="00485983">
        <w:rPr>
          <w:sz w:val="22"/>
          <w:szCs w:val="22"/>
          <w:lang w:val="en-US"/>
        </w:rPr>
        <w:t>pirkimo sutart</w:t>
      </w:r>
      <w:r w:rsidR="00381588" w:rsidRPr="00485983">
        <w:rPr>
          <w:sz w:val="22"/>
          <w:szCs w:val="22"/>
          <w:lang w:val="en-US"/>
        </w:rPr>
        <w:t>į</w:t>
      </w:r>
      <w:r w:rsidR="00093775" w:rsidRPr="00485983">
        <w:rPr>
          <w:sz w:val="22"/>
          <w:szCs w:val="22"/>
          <w:lang w:val="en-US"/>
        </w:rPr>
        <w:t xml:space="preserve"> su laimėtoj</w:t>
      </w:r>
      <w:r w:rsidR="00381588" w:rsidRPr="00485983">
        <w:rPr>
          <w:sz w:val="22"/>
          <w:szCs w:val="22"/>
          <w:lang w:val="en-US"/>
        </w:rPr>
        <w:t>u</w:t>
      </w:r>
      <w:r w:rsidR="00093775" w:rsidRPr="00485983">
        <w:rPr>
          <w:sz w:val="22"/>
          <w:szCs w:val="22"/>
          <w:lang w:val="en-US"/>
        </w:rPr>
        <w:t xml:space="preserve"> nebus keičiam</w:t>
      </w:r>
      <w:r w:rsidR="00381588" w:rsidRPr="00485983">
        <w:rPr>
          <w:sz w:val="22"/>
          <w:szCs w:val="22"/>
          <w:lang w:val="en-US"/>
        </w:rPr>
        <w:t>a</w:t>
      </w:r>
      <w:r w:rsidR="00093775" w:rsidRPr="00485983">
        <w:rPr>
          <w:sz w:val="22"/>
          <w:szCs w:val="22"/>
          <w:lang w:val="en-US"/>
        </w:rPr>
        <w:t xml:space="preserve">. </w:t>
      </w:r>
    </w:p>
    <w:p w:rsidR="00093775" w:rsidRPr="00485983" w:rsidRDefault="0070661A" w:rsidP="00397E1F">
      <w:pPr>
        <w:widowControl w:val="0"/>
        <w:jc w:val="both"/>
        <w:rPr>
          <w:sz w:val="22"/>
          <w:szCs w:val="22"/>
          <w:lang w:val="en-US"/>
        </w:rPr>
      </w:pPr>
      <w:r w:rsidRPr="00485983">
        <w:rPr>
          <w:sz w:val="22"/>
          <w:szCs w:val="22"/>
          <w:lang w:val="lt-LT"/>
        </w:rPr>
        <w:t>9.2</w:t>
      </w:r>
      <w:r w:rsidR="00A10680" w:rsidRPr="00485983">
        <w:rPr>
          <w:sz w:val="22"/>
          <w:szCs w:val="22"/>
          <w:lang w:val="lt-LT"/>
        </w:rPr>
        <w:t>.</w:t>
      </w:r>
      <w:r w:rsidR="00062922" w:rsidRPr="00485983">
        <w:rPr>
          <w:sz w:val="22"/>
          <w:szCs w:val="22"/>
          <w:lang w:val="lt-LT"/>
        </w:rPr>
        <w:t xml:space="preserve"> </w:t>
      </w:r>
      <w:r w:rsidR="00093775" w:rsidRPr="00485983">
        <w:rPr>
          <w:sz w:val="22"/>
          <w:szCs w:val="22"/>
          <w:lang w:val="en-US"/>
        </w:rPr>
        <w:t>Pirkimo sutartis turi būti sudaroma nedelsiant, bet ne anksčiau negu pasibaigė atidėjimo terminas (15 dienų laikotarpis nuo pranešimo apie sprendimą sudaryti sutartį išsiuntimo dienos). Atidėjimo terminas gali būti netaikomas, kai vienintelis suinteresuotas dalyvis yra tas, su kuriuo sudaroma sutartis.</w:t>
      </w:r>
    </w:p>
    <w:p w:rsidR="00485983" w:rsidRDefault="00485983" w:rsidP="00397E1F">
      <w:pPr>
        <w:widowControl w:val="0"/>
        <w:jc w:val="center"/>
        <w:rPr>
          <w:b/>
          <w:sz w:val="22"/>
          <w:szCs w:val="22"/>
          <w:lang w:val="lt-LT"/>
        </w:rPr>
      </w:pPr>
    </w:p>
    <w:p w:rsidR="00062922" w:rsidRPr="00485983" w:rsidRDefault="00062922" w:rsidP="00397E1F">
      <w:pPr>
        <w:widowControl w:val="0"/>
        <w:jc w:val="center"/>
        <w:rPr>
          <w:b/>
          <w:sz w:val="22"/>
          <w:szCs w:val="22"/>
          <w:lang w:val="en-GB"/>
        </w:rPr>
      </w:pPr>
      <w:r w:rsidRPr="00485983">
        <w:rPr>
          <w:b/>
          <w:sz w:val="22"/>
          <w:szCs w:val="22"/>
          <w:lang w:val="lt-LT"/>
        </w:rPr>
        <w:t xml:space="preserve">X. </w:t>
      </w:r>
      <w:r w:rsidRPr="00485983">
        <w:rPr>
          <w:b/>
          <w:sz w:val="22"/>
          <w:szCs w:val="22"/>
          <w:lang w:val="en-GB"/>
        </w:rPr>
        <w:t>PIRKIMO DOKUMENTŲ PAAIŠKINIMO (PATIKSLINIMO) TVARKA</w:t>
      </w:r>
    </w:p>
    <w:p w:rsidR="00062922" w:rsidRPr="00485983" w:rsidRDefault="00062922" w:rsidP="00397E1F">
      <w:pPr>
        <w:widowControl w:val="0"/>
        <w:jc w:val="center"/>
        <w:rPr>
          <w:sz w:val="22"/>
          <w:szCs w:val="22"/>
          <w:lang w:val="en-GB"/>
        </w:rPr>
      </w:pPr>
    </w:p>
    <w:p w:rsidR="00062922" w:rsidRPr="00485983" w:rsidRDefault="0070661A" w:rsidP="00397E1F">
      <w:pPr>
        <w:pStyle w:val="Pagrindinistekstas"/>
        <w:widowControl w:val="0"/>
        <w:rPr>
          <w:sz w:val="22"/>
          <w:szCs w:val="22"/>
        </w:rPr>
      </w:pPr>
      <w:r w:rsidRPr="00485983">
        <w:rPr>
          <w:sz w:val="22"/>
          <w:szCs w:val="22"/>
        </w:rPr>
        <w:t>10</w:t>
      </w:r>
      <w:r w:rsidR="00062922" w:rsidRPr="00485983">
        <w:rPr>
          <w:sz w:val="22"/>
          <w:szCs w:val="22"/>
        </w:rPr>
        <w:t>.</w:t>
      </w:r>
      <w:r w:rsidRPr="00485983">
        <w:rPr>
          <w:sz w:val="22"/>
          <w:szCs w:val="22"/>
        </w:rPr>
        <w:t>1</w:t>
      </w:r>
      <w:r w:rsidR="00062922" w:rsidRPr="00485983">
        <w:rPr>
          <w:sz w:val="22"/>
          <w:szCs w:val="22"/>
        </w:rPr>
        <w:t xml:space="preserve"> </w:t>
      </w:r>
      <w:r w:rsidR="00E73AE0" w:rsidRPr="00485983">
        <w:rPr>
          <w:sz w:val="22"/>
          <w:szCs w:val="22"/>
        </w:rPr>
        <w:t xml:space="preserve">Įgaliotosios </w:t>
      </w:r>
      <w:r w:rsidR="00062922" w:rsidRPr="00485983">
        <w:rPr>
          <w:sz w:val="22"/>
          <w:szCs w:val="22"/>
        </w:rPr>
        <w:t>organizacijos ir tiekėjų paklausimai ir atsakymai vieni kitiems, atliekant viešųjų pirkimų procedūras, turi būti lietuvių kalba.</w:t>
      </w:r>
      <w:r w:rsidR="000D13B2" w:rsidRPr="00485983">
        <w:rPr>
          <w:sz w:val="22"/>
          <w:szCs w:val="22"/>
        </w:rPr>
        <w:t xml:space="preserve"> </w:t>
      </w:r>
      <w:r w:rsidR="00E73AE0" w:rsidRPr="00485983">
        <w:rPr>
          <w:sz w:val="22"/>
          <w:szCs w:val="22"/>
        </w:rPr>
        <w:t>Įgaliotoji</w:t>
      </w:r>
      <w:r w:rsidR="00062922" w:rsidRPr="00485983">
        <w:rPr>
          <w:sz w:val="22"/>
          <w:szCs w:val="22"/>
        </w:rPr>
        <w:t xml:space="preserve"> organizacija visus gautus klausimus ir visus atsakymus į juos, visus kitus supaprastinto atviro konkurso sąlygų paaiškinimus ir patikslinimus skelbs CVP IS, kur yra skelbiami visi šio viešojo pirkimo dokumentai. </w:t>
      </w:r>
    </w:p>
    <w:p w:rsidR="00062922" w:rsidRPr="00485983" w:rsidRDefault="0070661A" w:rsidP="00397E1F">
      <w:pPr>
        <w:pStyle w:val="Pagrindinistekstas"/>
        <w:widowControl w:val="0"/>
        <w:rPr>
          <w:sz w:val="22"/>
          <w:szCs w:val="22"/>
        </w:rPr>
      </w:pPr>
      <w:r w:rsidRPr="00485983">
        <w:rPr>
          <w:sz w:val="22"/>
          <w:szCs w:val="22"/>
        </w:rPr>
        <w:t>10.2</w:t>
      </w:r>
      <w:r w:rsidR="00062922" w:rsidRPr="00485983">
        <w:rPr>
          <w:sz w:val="22"/>
          <w:szCs w:val="22"/>
        </w:rPr>
        <w:t xml:space="preserve">. Tiekėjas gali paprašyti, kad </w:t>
      </w:r>
      <w:r w:rsidR="00E73AE0" w:rsidRPr="00485983">
        <w:rPr>
          <w:sz w:val="22"/>
          <w:szCs w:val="22"/>
        </w:rPr>
        <w:t xml:space="preserve">įgaliotoji </w:t>
      </w:r>
      <w:r w:rsidR="00062922" w:rsidRPr="00485983">
        <w:rPr>
          <w:sz w:val="22"/>
          <w:szCs w:val="22"/>
        </w:rPr>
        <w:t xml:space="preserve">organizacija paaiškintų pirkimo dokumentus. </w:t>
      </w:r>
      <w:r w:rsidR="00E73AE0" w:rsidRPr="00485983">
        <w:rPr>
          <w:sz w:val="22"/>
          <w:szCs w:val="22"/>
        </w:rPr>
        <w:t xml:space="preserve">Įgaliotoji </w:t>
      </w:r>
      <w:r w:rsidR="00062922" w:rsidRPr="00485983">
        <w:rPr>
          <w:sz w:val="22"/>
          <w:szCs w:val="22"/>
        </w:rPr>
        <w:t>organizacija atsako į kiekvieną tiekėjo CVP IS priemonėmis pateiktą prašymą paaiškinti pirkimo dokumentus, jeigu prašymas gautas ne vėliau kaip prieš 4 darbo dienas iki pasiūlymų pateikimo termino pabaigos.</w:t>
      </w:r>
      <w:r w:rsidR="00E73AE0" w:rsidRPr="00485983">
        <w:rPr>
          <w:sz w:val="22"/>
          <w:szCs w:val="22"/>
        </w:rPr>
        <w:t xml:space="preserve"> Įgaliotoji</w:t>
      </w:r>
      <w:r w:rsidR="00062922" w:rsidRPr="00485983">
        <w:rPr>
          <w:sz w:val="22"/>
          <w:szCs w:val="22"/>
        </w:rPr>
        <w:t xml:space="preserve"> organizacija į gautą prašymą atsako </w:t>
      </w:r>
      <w:r w:rsidR="00DF05FE" w:rsidRPr="00485983">
        <w:rPr>
          <w:sz w:val="22"/>
          <w:szCs w:val="22"/>
        </w:rPr>
        <w:t xml:space="preserve">CVP IS priemonėmis </w:t>
      </w:r>
      <w:r w:rsidR="00062922" w:rsidRPr="00485983">
        <w:rPr>
          <w:sz w:val="22"/>
          <w:szCs w:val="22"/>
        </w:rPr>
        <w:t xml:space="preserve">ne vėliau kaip per 3 darbo dienas nuo jo gavimo dienos. </w:t>
      </w:r>
      <w:r w:rsidR="00E73AE0" w:rsidRPr="00485983">
        <w:rPr>
          <w:sz w:val="22"/>
          <w:szCs w:val="22"/>
        </w:rPr>
        <w:t>Įgaliotoji</w:t>
      </w:r>
      <w:r w:rsidR="00062922" w:rsidRPr="00485983">
        <w:rPr>
          <w:sz w:val="22"/>
          <w:szCs w:val="22"/>
        </w:rPr>
        <w:t xml:space="preserve"> organizacija, atsakydama tiekėjui, nenurodo, iš ko gavo prašymą. Atsakymas turi būti skelbiamas ne vėliau kaip likus 1 darbo dienai iki pasiūlymų pateikimo termino pabaigos. </w:t>
      </w:r>
    </w:p>
    <w:p w:rsidR="00062922" w:rsidRPr="00485983" w:rsidRDefault="0070661A" w:rsidP="00397E1F">
      <w:pPr>
        <w:pStyle w:val="Pagrindinistekstas"/>
        <w:widowControl w:val="0"/>
        <w:rPr>
          <w:sz w:val="22"/>
          <w:szCs w:val="22"/>
        </w:rPr>
      </w:pPr>
      <w:r w:rsidRPr="00485983">
        <w:rPr>
          <w:sz w:val="22"/>
          <w:szCs w:val="22"/>
        </w:rPr>
        <w:t>10.3</w:t>
      </w:r>
      <w:r w:rsidR="00062922" w:rsidRPr="00485983">
        <w:rPr>
          <w:sz w:val="22"/>
          <w:szCs w:val="22"/>
        </w:rPr>
        <w:t xml:space="preserve">. Nesibaigus pasiūlymų pateikimo terminui, </w:t>
      </w:r>
      <w:r w:rsidR="00F24C9A" w:rsidRPr="00485983">
        <w:rPr>
          <w:sz w:val="22"/>
          <w:szCs w:val="22"/>
        </w:rPr>
        <w:t xml:space="preserve">įgaliotoji </w:t>
      </w:r>
      <w:r w:rsidR="00062922" w:rsidRPr="00485983">
        <w:rPr>
          <w:sz w:val="22"/>
          <w:szCs w:val="22"/>
        </w:rPr>
        <w:t>organizacija savo iniciatyva gali paaiškinti (patikslinti) pirkimo dokumentus, o paskelbta informacija tikslinama patikslinant skelbimą</w:t>
      </w:r>
      <w:r w:rsidR="003F5F8D" w:rsidRPr="00485983">
        <w:rPr>
          <w:sz w:val="22"/>
          <w:szCs w:val="22"/>
        </w:rPr>
        <w:t xml:space="preserve"> bei</w:t>
      </w:r>
      <w:r w:rsidR="00062922" w:rsidRPr="00485983">
        <w:rPr>
          <w:sz w:val="22"/>
          <w:szCs w:val="22"/>
        </w:rPr>
        <w:t xml:space="preserve"> vadovaujantis protingumo kriterijumi, nukeliant pasiūlymų pateikimo terminą.</w:t>
      </w:r>
    </w:p>
    <w:p w:rsidR="00062922" w:rsidRPr="00485983" w:rsidRDefault="0070661A" w:rsidP="00397E1F">
      <w:pPr>
        <w:pStyle w:val="Pagrindinistekstas"/>
        <w:widowControl w:val="0"/>
        <w:rPr>
          <w:sz w:val="22"/>
          <w:szCs w:val="22"/>
        </w:rPr>
      </w:pPr>
      <w:r w:rsidRPr="00485983">
        <w:rPr>
          <w:sz w:val="22"/>
          <w:szCs w:val="22"/>
        </w:rPr>
        <w:t>10.4</w:t>
      </w:r>
      <w:r w:rsidR="00062922" w:rsidRPr="00485983">
        <w:rPr>
          <w:sz w:val="22"/>
          <w:szCs w:val="22"/>
        </w:rPr>
        <w:t xml:space="preserve">. </w:t>
      </w:r>
      <w:r w:rsidR="00F24C9A" w:rsidRPr="00485983">
        <w:rPr>
          <w:sz w:val="22"/>
          <w:szCs w:val="22"/>
        </w:rPr>
        <w:t xml:space="preserve">Įgaliotoji </w:t>
      </w:r>
      <w:r w:rsidR="00062922" w:rsidRPr="00485983">
        <w:rPr>
          <w:sz w:val="22"/>
          <w:szCs w:val="22"/>
        </w:rPr>
        <w:t>organizacija nenumato rengti susitikimų su tiekėjais.</w:t>
      </w:r>
    </w:p>
    <w:p w:rsidR="00062922" w:rsidRPr="00485983" w:rsidRDefault="0070661A" w:rsidP="00397E1F">
      <w:pPr>
        <w:pStyle w:val="Pagrindinistekstas"/>
        <w:widowControl w:val="0"/>
        <w:rPr>
          <w:sz w:val="22"/>
          <w:szCs w:val="22"/>
        </w:rPr>
      </w:pPr>
      <w:r w:rsidRPr="00485983">
        <w:rPr>
          <w:sz w:val="22"/>
          <w:szCs w:val="22"/>
        </w:rPr>
        <w:t>10</w:t>
      </w:r>
      <w:r w:rsidR="00062922" w:rsidRPr="00485983">
        <w:rPr>
          <w:sz w:val="22"/>
          <w:szCs w:val="22"/>
        </w:rPr>
        <w:t>.</w:t>
      </w:r>
      <w:r w:rsidRPr="00485983">
        <w:rPr>
          <w:sz w:val="22"/>
          <w:szCs w:val="22"/>
        </w:rPr>
        <w:t>5.</w:t>
      </w:r>
      <w:r w:rsidR="00062922" w:rsidRPr="00485983">
        <w:rPr>
          <w:sz w:val="22"/>
          <w:szCs w:val="22"/>
        </w:rPr>
        <w:t xml:space="preserve"> Jeigu </w:t>
      </w:r>
      <w:r w:rsidR="00E73AE0" w:rsidRPr="00485983">
        <w:rPr>
          <w:sz w:val="22"/>
          <w:szCs w:val="22"/>
        </w:rPr>
        <w:t>igaliotoji</w:t>
      </w:r>
      <w:r w:rsidR="00062922" w:rsidRPr="00485983">
        <w:rPr>
          <w:sz w:val="22"/>
          <w:szCs w:val="22"/>
        </w:rPr>
        <w:t xml:space="preserve"> organizacija 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pasiūlymus, galėtų atsižvelgti į šiuos paaiškinimus (patikslinimus), apie tai paskelbdama patikslinant skelbimą.</w:t>
      </w:r>
    </w:p>
    <w:p w:rsidR="00093775" w:rsidRPr="00485983" w:rsidRDefault="00093775" w:rsidP="00397E1F">
      <w:pPr>
        <w:widowControl w:val="0"/>
        <w:rPr>
          <w:sz w:val="22"/>
          <w:szCs w:val="22"/>
          <w:lang w:val="lt-LT"/>
        </w:rPr>
      </w:pPr>
    </w:p>
    <w:p w:rsidR="00F33AF4" w:rsidRPr="00485983" w:rsidRDefault="00F33AF4" w:rsidP="00397E1F">
      <w:pPr>
        <w:widowControl w:val="0"/>
        <w:ind w:firstLine="851"/>
        <w:jc w:val="center"/>
        <w:rPr>
          <w:b/>
          <w:sz w:val="22"/>
          <w:szCs w:val="22"/>
          <w:lang w:val="lt-LT"/>
        </w:rPr>
      </w:pPr>
      <w:r w:rsidRPr="00485983">
        <w:rPr>
          <w:b/>
          <w:sz w:val="22"/>
          <w:szCs w:val="22"/>
          <w:lang w:val="lt-LT"/>
        </w:rPr>
        <w:t>XI. PRETENZIJŲ IR SKUNDŲ NAGRINĖJIMO TVARKA</w:t>
      </w:r>
    </w:p>
    <w:p w:rsidR="00F33AF4" w:rsidRPr="00485983" w:rsidRDefault="00F33AF4" w:rsidP="00397E1F">
      <w:pPr>
        <w:widowControl w:val="0"/>
        <w:ind w:firstLine="851"/>
        <w:jc w:val="both"/>
        <w:rPr>
          <w:sz w:val="22"/>
          <w:szCs w:val="22"/>
          <w:lang w:val="lt-LT"/>
        </w:rPr>
      </w:pPr>
    </w:p>
    <w:p w:rsidR="00D303FE" w:rsidRPr="00485983" w:rsidRDefault="0070661A" w:rsidP="00397E1F">
      <w:pPr>
        <w:widowControl w:val="0"/>
        <w:jc w:val="both"/>
        <w:rPr>
          <w:sz w:val="22"/>
          <w:szCs w:val="22"/>
          <w:lang w:val="lt-LT"/>
        </w:rPr>
      </w:pPr>
      <w:r w:rsidRPr="00485983">
        <w:rPr>
          <w:sz w:val="22"/>
          <w:szCs w:val="22"/>
          <w:lang w:val="lt-LT"/>
        </w:rPr>
        <w:t>11.1</w:t>
      </w:r>
      <w:r w:rsidR="00D303FE" w:rsidRPr="00485983">
        <w:rPr>
          <w:sz w:val="22"/>
          <w:szCs w:val="22"/>
          <w:lang w:val="lt-LT"/>
        </w:rPr>
        <w:t xml:space="preserve">. Tiekėjas, kuris mano, kad </w:t>
      </w:r>
      <w:r w:rsidR="00E73AE0" w:rsidRPr="00485983">
        <w:rPr>
          <w:sz w:val="22"/>
          <w:szCs w:val="22"/>
          <w:lang w:val="lt-LT"/>
        </w:rPr>
        <w:t>į</w:t>
      </w:r>
      <w:r w:rsidR="00291C48" w:rsidRPr="00485983">
        <w:rPr>
          <w:sz w:val="22"/>
          <w:szCs w:val="22"/>
          <w:lang w:val="lt-LT"/>
        </w:rPr>
        <w:t>galiotoji</w:t>
      </w:r>
      <w:r w:rsidR="00E73AE0" w:rsidRPr="00485983" w:rsidDel="00E73AE0">
        <w:rPr>
          <w:sz w:val="22"/>
          <w:szCs w:val="22"/>
          <w:lang w:val="lt-LT"/>
        </w:rPr>
        <w:t xml:space="preserve"> </w:t>
      </w:r>
      <w:r w:rsidR="00D303FE" w:rsidRPr="00485983">
        <w:rPr>
          <w:sz w:val="22"/>
          <w:szCs w:val="22"/>
          <w:lang w:val="lt-LT"/>
        </w:rPr>
        <w:t xml:space="preserve">organizacija nesilaikė Viešųjų pirkimų įstatymo reikalavimų ir tuo pažeidė ar pažeis jo teisėtus interesus, Viešųjų pirkimų įstatymo V skyriuje nustatyta tvarka gali kreiptis į apygardos teismą, kaip pirmosios instancijos teismą, dėl: </w:t>
      </w:r>
    </w:p>
    <w:p w:rsidR="00D303FE" w:rsidRPr="00485983" w:rsidRDefault="0070661A" w:rsidP="00397E1F">
      <w:pPr>
        <w:widowControl w:val="0"/>
        <w:jc w:val="both"/>
        <w:rPr>
          <w:sz w:val="22"/>
          <w:szCs w:val="22"/>
          <w:lang w:val="lt-LT"/>
        </w:rPr>
      </w:pPr>
      <w:r w:rsidRPr="00485983">
        <w:rPr>
          <w:sz w:val="22"/>
          <w:szCs w:val="22"/>
          <w:lang w:val="lt-LT"/>
        </w:rPr>
        <w:t>11</w:t>
      </w:r>
      <w:r w:rsidR="00D303FE" w:rsidRPr="00485983">
        <w:rPr>
          <w:sz w:val="22"/>
          <w:szCs w:val="22"/>
          <w:lang w:val="lt-LT"/>
        </w:rPr>
        <w:t>.</w:t>
      </w:r>
      <w:r w:rsidR="00434E38" w:rsidRPr="00485983">
        <w:rPr>
          <w:sz w:val="22"/>
          <w:szCs w:val="22"/>
          <w:lang w:val="lt-LT"/>
        </w:rPr>
        <w:t>2</w:t>
      </w:r>
      <w:r w:rsidRPr="00485983">
        <w:rPr>
          <w:sz w:val="22"/>
          <w:szCs w:val="22"/>
          <w:lang w:val="lt-LT"/>
        </w:rPr>
        <w:t>.</w:t>
      </w:r>
      <w:r w:rsidR="00D303FE" w:rsidRPr="00485983">
        <w:rPr>
          <w:sz w:val="22"/>
          <w:szCs w:val="22"/>
          <w:lang w:val="lt-LT"/>
        </w:rPr>
        <w:t xml:space="preserve"> </w:t>
      </w:r>
      <w:r w:rsidR="00E73AE0" w:rsidRPr="00485983">
        <w:rPr>
          <w:sz w:val="22"/>
          <w:szCs w:val="22"/>
          <w:lang w:val="lt-LT"/>
        </w:rPr>
        <w:t xml:space="preserve">įgaliotosios </w:t>
      </w:r>
      <w:r w:rsidR="00D303FE" w:rsidRPr="00485983">
        <w:rPr>
          <w:sz w:val="22"/>
          <w:szCs w:val="22"/>
          <w:lang w:val="lt-LT"/>
        </w:rPr>
        <w:t>organizacijos sprendimų, kurie neatitinka Viešųjų pirkimų įstatymo reikalavimų, panaikinimo ar pakeitimo;</w:t>
      </w:r>
    </w:p>
    <w:p w:rsidR="00D303FE" w:rsidRPr="00485983" w:rsidRDefault="0070661A" w:rsidP="00397E1F">
      <w:pPr>
        <w:widowControl w:val="0"/>
        <w:jc w:val="both"/>
        <w:rPr>
          <w:sz w:val="22"/>
          <w:szCs w:val="22"/>
          <w:lang w:val="en-GB"/>
        </w:rPr>
      </w:pPr>
      <w:r w:rsidRPr="00485983">
        <w:rPr>
          <w:sz w:val="22"/>
          <w:szCs w:val="22"/>
          <w:lang w:val="en-GB"/>
        </w:rPr>
        <w:t>11</w:t>
      </w:r>
      <w:r w:rsidR="00D303FE" w:rsidRPr="00485983">
        <w:rPr>
          <w:sz w:val="22"/>
          <w:szCs w:val="22"/>
          <w:lang w:val="en-GB"/>
        </w:rPr>
        <w:t>.</w:t>
      </w:r>
      <w:r w:rsidR="00434E38" w:rsidRPr="00485983">
        <w:rPr>
          <w:sz w:val="22"/>
          <w:szCs w:val="22"/>
          <w:lang w:val="en-GB"/>
        </w:rPr>
        <w:t>2</w:t>
      </w:r>
      <w:r w:rsidR="00D303FE" w:rsidRPr="00485983">
        <w:rPr>
          <w:sz w:val="22"/>
          <w:szCs w:val="22"/>
          <w:lang w:val="en-GB"/>
        </w:rPr>
        <w:t>.</w:t>
      </w:r>
      <w:r w:rsidR="00434E38" w:rsidRPr="00485983">
        <w:rPr>
          <w:sz w:val="22"/>
          <w:szCs w:val="22"/>
          <w:lang w:val="en-GB"/>
        </w:rPr>
        <w:t>1</w:t>
      </w:r>
      <w:r w:rsidRPr="00485983">
        <w:rPr>
          <w:sz w:val="22"/>
          <w:szCs w:val="22"/>
          <w:lang w:val="en-GB"/>
        </w:rPr>
        <w:t>.</w:t>
      </w:r>
      <w:r w:rsidR="00D303FE" w:rsidRPr="00485983">
        <w:rPr>
          <w:sz w:val="22"/>
          <w:szCs w:val="22"/>
          <w:lang w:val="en-GB"/>
        </w:rPr>
        <w:t xml:space="preserve"> žalos atlyginimo;</w:t>
      </w:r>
    </w:p>
    <w:p w:rsidR="00D303FE" w:rsidRPr="00485983" w:rsidRDefault="00434E38" w:rsidP="00397E1F">
      <w:pPr>
        <w:widowControl w:val="0"/>
        <w:jc w:val="both"/>
        <w:rPr>
          <w:sz w:val="22"/>
          <w:szCs w:val="22"/>
          <w:lang w:val="en-GB"/>
        </w:rPr>
      </w:pPr>
      <w:r w:rsidRPr="00485983">
        <w:rPr>
          <w:sz w:val="22"/>
          <w:szCs w:val="22"/>
          <w:lang w:val="en-GB"/>
        </w:rPr>
        <w:t>11.2</w:t>
      </w:r>
      <w:r w:rsidR="00D303FE" w:rsidRPr="00485983">
        <w:rPr>
          <w:sz w:val="22"/>
          <w:szCs w:val="22"/>
          <w:lang w:val="en-GB"/>
        </w:rPr>
        <w:t>.</w:t>
      </w:r>
      <w:r w:rsidRPr="00485983">
        <w:rPr>
          <w:sz w:val="22"/>
          <w:szCs w:val="22"/>
          <w:lang w:val="en-GB"/>
        </w:rPr>
        <w:t>2.</w:t>
      </w:r>
      <w:r w:rsidR="00D303FE" w:rsidRPr="00485983">
        <w:rPr>
          <w:sz w:val="22"/>
          <w:szCs w:val="22"/>
          <w:lang w:val="en-GB"/>
        </w:rPr>
        <w:t xml:space="preserve"> pirkimo sutarties pripažinimo negaliojančia;</w:t>
      </w:r>
    </w:p>
    <w:p w:rsidR="00D303FE" w:rsidRPr="00485983" w:rsidRDefault="00173824" w:rsidP="00397E1F">
      <w:pPr>
        <w:widowControl w:val="0"/>
        <w:jc w:val="both"/>
        <w:rPr>
          <w:sz w:val="22"/>
          <w:szCs w:val="22"/>
          <w:lang w:val="en-GB"/>
        </w:rPr>
      </w:pPr>
      <w:r w:rsidRPr="00485983">
        <w:rPr>
          <w:sz w:val="22"/>
          <w:szCs w:val="22"/>
          <w:lang w:val="en-GB"/>
        </w:rPr>
        <w:t>11</w:t>
      </w:r>
      <w:r w:rsidR="00D303FE" w:rsidRPr="00485983">
        <w:rPr>
          <w:sz w:val="22"/>
          <w:szCs w:val="22"/>
          <w:lang w:val="en-GB"/>
        </w:rPr>
        <w:t>.</w:t>
      </w:r>
      <w:r w:rsidR="00434E38" w:rsidRPr="00485983">
        <w:rPr>
          <w:sz w:val="22"/>
          <w:szCs w:val="22"/>
          <w:lang w:val="en-GB"/>
        </w:rPr>
        <w:t>2</w:t>
      </w:r>
      <w:r w:rsidRPr="00485983">
        <w:rPr>
          <w:sz w:val="22"/>
          <w:szCs w:val="22"/>
          <w:lang w:val="en-GB"/>
        </w:rPr>
        <w:t>.</w:t>
      </w:r>
      <w:r w:rsidR="00434E38" w:rsidRPr="00485983">
        <w:rPr>
          <w:sz w:val="22"/>
          <w:szCs w:val="22"/>
          <w:lang w:val="en-GB"/>
        </w:rPr>
        <w:t>3</w:t>
      </w:r>
      <w:r w:rsidR="00D303FE" w:rsidRPr="00485983">
        <w:rPr>
          <w:sz w:val="22"/>
          <w:szCs w:val="22"/>
          <w:lang w:val="en-GB"/>
        </w:rPr>
        <w:t>. alternatyvių sankcijų taikymo.</w:t>
      </w:r>
    </w:p>
    <w:p w:rsidR="00D303FE" w:rsidRPr="00485983" w:rsidRDefault="00173824" w:rsidP="00397E1F">
      <w:pPr>
        <w:widowControl w:val="0"/>
        <w:jc w:val="both"/>
        <w:rPr>
          <w:sz w:val="22"/>
          <w:szCs w:val="22"/>
          <w:lang w:val="en-GB"/>
        </w:rPr>
      </w:pPr>
      <w:r w:rsidRPr="00485983">
        <w:rPr>
          <w:sz w:val="22"/>
          <w:szCs w:val="22"/>
          <w:lang w:val="en-GB"/>
        </w:rPr>
        <w:t>11</w:t>
      </w:r>
      <w:r w:rsidR="00D303FE" w:rsidRPr="00485983">
        <w:rPr>
          <w:sz w:val="22"/>
          <w:szCs w:val="22"/>
          <w:lang w:val="en-GB"/>
        </w:rPr>
        <w:t>.</w:t>
      </w:r>
      <w:r w:rsidR="00434E38" w:rsidRPr="00485983">
        <w:rPr>
          <w:sz w:val="22"/>
          <w:szCs w:val="22"/>
          <w:lang w:val="en-GB"/>
        </w:rPr>
        <w:t>3</w:t>
      </w:r>
      <w:r w:rsidRPr="00485983">
        <w:rPr>
          <w:sz w:val="22"/>
          <w:szCs w:val="22"/>
          <w:lang w:val="en-GB"/>
        </w:rPr>
        <w:t>.</w:t>
      </w:r>
      <w:r w:rsidR="00D303FE" w:rsidRPr="00485983">
        <w:rPr>
          <w:sz w:val="22"/>
          <w:szCs w:val="22"/>
          <w:lang w:val="en-GB"/>
        </w:rPr>
        <w:t xml:space="preserve"> Tiekėjas gali pateikti prašymą teismui dėl laikinųjų apsaugos priemonių taikymo Lietuvos Respublikos civilinio proceso kodekso nustatyta tvarka.</w:t>
      </w:r>
    </w:p>
    <w:p w:rsidR="00BA0898" w:rsidRPr="00485983" w:rsidRDefault="00434E38" w:rsidP="00397E1F">
      <w:pPr>
        <w:widowControl w:val="0"/>
        <w:jc w:val="both"/>
        <w:rPr>
          <w:sz w:val="22"/>
          <w:szCs w:val="22"/>
          <w:lang w:val="en-GB"/>
        </w:rPr>
      </w:pPr>
      <w:r w:rsidRPr="00485983">
        <w:rPr>
          <w:sz w:val="22"/>
          <w:szCs w:val="22"/>
          <w:lang w:val="en-GB"/>
        </w:rPr>
        <w:t>11.4</w:t>
      </w:r>
      <w:r w:rsidR="00173824" w:rsidRPr="00485983">
        <w:rPr>
          <w:sz w:val="22"/>
          <w:szCs w:val="22"/>
          <w:lang w:val="en-GB"/>
        </w:rPr>
        <w:t>.</w:t>
      </w:r>
      <w:r w:rsidR="00D303FE" w:rsidRPr="00485983">
        <w:rPr>
          <w:sz w:val="22"/>
          <w:szCs w:val="22"/>
          <w:lang w:val="en-GB"/>
        </w:rPr>
        <w:t xml:space="preserve"> Tiekėjas, norėdamas iki pirkimo sutarties sudarymo ginčyti </w:t>
      </w:r>
      <w:r w:rsidR="00E73AE0" w:rsidRPr="00485983">
        <w:rPr>
          <w:sz w:val="22"/>
          <w:szCs w:val="22"/>
          <w:lang w:val="en-GB"/>
        </w:rPr>
        <w:t xml:space="preserve">įgaliotosios </w:t>
      </w:r>
      <w:r w:rsidR="00D303FE" w:rsidRPr="00485983">
        <w:rPr>
          <w:sz w:val="22"/>
          <w:szCs w:val="22"/>
          <w:lang w:val="en-GB"/>
        </w:rPr>
        <w:t xml:space="preserve">organizacijos sprendimus ar veiksmus, pirmiausia turi pateikti pretenziją </w:t>
      </w:r>
      <w:r w:rsidR="00E73AE0" w:rsidRPr="00485983">
        <w:rPr>
          <w:sz w:val="22"/>
          <w:szCs w:val="22"/>
          <w:lang w:val="en-GB"/>
        </w:rPr>
        <w:t xml:space="preserve">įgaliotajai </w:t>
      </w:r>
      <w:r w:rsidR="00D303FE" w:rsidRPr="00485983">
        <w:rPr>
          <w:sz w:val="22"/>
          <w:szCs w:val="22"/>
          <w:lang w:val="en-GB"/>
        </w:rPr>
        <w:t xml:space="preserve">organizacijai Viešųjų pirkimų įstatymo V skyriuje nustatyta tvarka. Pretenzija turi būti pateikta faksu, elektroninėmis priemonėmis ar pasirašytinai per kurjerį. </w:t>
      </w:r>
      <w:r w:rsidR="00157969" w:rsidRPr="00485983">
        <w:rPr>
          <w:sz w:val="22"/>
          <w:szCs w:val="22"/>
          <w:lang w:val="en-GB"/>
        </w:rPr>
        <w:t xml:space="preserve">Įgaliotosios </w:t>
      </w:r>
      <w:r w:rsidR="00D303FE" w:rsidRPr="00485983">
        <w:rPr>
          <w:sz w:val="22"/>
          <w:szCs w:val="22"/>
          <w:lang w:val="en-GB"/>
        </w:rPr>
        <w:t xml:space="preserve">organizacijos sprendimas, priimtas išnagrinėjus tiekėjo pretenziją, gali būti skundžiamas teismui Viešųjų pirkimų įstatymo V skyriuje nustatyta tvarka. </w:t>
      </w:r>
    </w:p>
    <w:p w:rsidR="00D303FE" w:rsidRPr="00485983" w:rsidRDefault="00434E38" w:rsidP="00397E1F">
      <w:pPr>
        <w:widowControl w:val="0"/>
        <w:jc w:val="both"/>
        <w:rPr>
          <w:sz w:val="22"/>
          <w:szCs w:val="22"/>
          <w:lang w:val="en-GB"/>
        </w:rPr>
      </w:pPr>
      <w:r w:rsidRPr="00485983">
        <w:rPr>
          <w:sz w:val="22"/>
          <w:szCs w:val="22"/>
          <w:lang w:val="en-GB"/>
        </w:rPr>
        <w:t>11.5</w:t>
      </w:r>
      <w:r w:rsidR="00D303FE" w:rsidRPr="00485983">
        <w:rPr>
          <w:sz w:val="22"/>
          <w:szCs w:val="22"/>
          <w:lang w:val="en-GB"/>
        </w:rPr>
        <w:t xml:space="preserve">. Tiekėjas turi teisę pateikti pretenziją </w:t>
      </w:r>
      <w:r w:rsidR="00157969" w:rsidRPr="00485983">
        <w:rPr>
          <w:sz w:val="22"/>
          <w:szCs w:val="22"/>
          <w:lang w:val="en-GB"/>
        </w:rPr>
        <w:t xml:space="preserve">įgaliotajai </w:t>
      </w:r>
      <w:r w:rsidR="00D303FE" w:rsidRPr="00485983">
        <w:rPr>
          <w:sz w:val="22"/>
          <w:szCs w:val="22"/>
          <w:lang w:val="en-GB"/>
        </w:rPr>
        <w:t>organizacijai, pateikti prašymą ar pareikšti ieškinį teismui (išskyrus ieškinį dėl pirkimo sutarties pripažinimo negaliojančia):</w:t>
      </w:r>
    </w:p>
    <w:p w:rsidR="00D303FE" w:rsidRPr="00485983" w:rsidRDefault="00173824" w:rsidP="00397E1F">
      <w:pPr>
        <w:widowControl w:val="0"/>
        <w:jc w:val="both"/>
        <w:rPr>
          <w:sz w:val="22"/>
          <w:szCs w:val="22"/>
          <w:lang w:val="en-GB"/>
        </w:rPr>
      </w:pPr>
      <w:r w:rsidRPr="00485983">
        <w:rPr>
          <w:sz w:val="22"/>
          <w:szCs w:val="22"/>
          <w:lang w:val="en-GB"/>
        </w:rPr>
        <w:t>11</w:t>
      </w:r>
      <w:r w:rsidR="00D303FE" w:rsidRPr="00485983">
        <w:rPr>
          <w:sz w:val="22"/>
          <w:szCs w:val="22"/>
          <w:lang w:val="en-GB"/>
        </w:rPr>
        <w:t>.</w:t>
      </w:r>
      <w:r w:rsidR="007A1CD8" w:rsidRPr="00485983">
        <w:rPr>
          <w:sz w:val="22"/>
          <w:szCs w:val="22"/>
          <w:lang w:val="en-GB"/>
        </w:rPr>
        <w:t>5</w:t>
      </w:r>
      <w:r w:rsidR="00D303FE" w:rsidRPr="00485983">
        <w:rPr>
          <w:sz w:val="22"/>
          <w:szCs w:val="22"/>
          <w:lang w:val="en-GB"/>
        </w:rPr>
        <w:t>.</w:t>
      </w:r>
      <w:r w:rsidR="007A1CD8" w:rsidRPr="00485983">
        <w:rPr>
          <w:sz w:val="22"/>
          <w:szCs w:val="22"/>
          <w:lang w:val="en-GB"/>
        </w:rPr>
        <w:t>1.</w:t>
      </w:r>
      <w:r w:rsidR="00D303FE" w:rsidRPr="00485983">
        <w:rPr>
          <w:sz w:val="22"/>
          <w:szCs w:val="22"/>
          <w:lang w:val="en-GB"/>
        </w:rPr>
        <w:t xml:space="preserve"> per 15 dienų nuo </w:t>
      </w:r>
      <w:r w:rsidR="00157969" w:rsidRPr="00485983">
        <w:rPr>
          <w:sz w:val="22"/>
          <w:szCs w:val="22"/>
          <w:lang w:val="en-GB"/>
        </w:rPr>
        <w:t xml:space="preserve">įgaliotosios </w:t>
      </w:r>
      <w:r w:rsidR="00D303FE" w:rsidRPr="00485983">
        <w:rPr>
          <w:sz w:val="22"/>
          <w:szCs w:val="22"/>
          <w:lang w:val="en-GB"/>
        </w:rPr>
        <w:t>organizacijos pranešimo raštu apie jos priimtą sprendimą išsiuntimo tiekėjams dienos;</w:t>
      </w:r>
    </w:p>
    <w:p w:rsidR="00D303FE" w:rsidRDefault="00434E38" w:rsidP="00397E1F">
      <w:pPr>
        <w:widowControl w:val="0"/>
        <w:jc w:val="both"/>
        <w:rPr>
          <w:sz w:val="22"/>
          <w:szCs w:val="22"/>
          <w:lang w:val="en-GB"/>
        </w:rPr>
      </w:pPr>
      <w:r w:rsidRPr="00485983">
        <w:rPr>
          <w:sz w:val="22"/>
          <w:szCs w:val="22"/>
          <w:lang w:val="en-GB"/>
        </w:rPr>
        <w:t>11.</w:t>
      </w:r>
      <w:r w:rsidR="007A1CD8" w:rsidRPr="00485983">
        <w:rPr>
          <w:sz w:val="22"/>
          <w:szCs w:val="22"/>
          <w:lang w:val="en-GB"/>
        </w:rPr>
        <w:t>5.2.</w:t>
      </w:r>
      <w:r w:rsidR="00D303FE" w:rsidRPr="00485983">
        <w:rPr>
          <w:sz w:val="22"/>
          <w:szCs w:val="22"/>
          <w:lang w:val="en-GB"/>
        </w:rPr>
        <w:t xml:space="preserve"> per </w:t>
      </w:r>
      <w:r w:rsidR="008A7FBA" w:rsidRPr="00485983">
        <w:rPr>
          <w:sz w:val="22"/>
          <w:szCs w:val="22"/>
          <w:lang w:val="en-GB"/>
        </w:rPr>
        <w:t>5 darbo dienas</w:t>
      </w:r>
      <w:r w:rsidR="00D303FE" w:rsidRPr="00485983">
        <w:rPr>
          <w:sz w:val="22"/>
          <w:szCs w:val="22"/>
          <w:lang w:val="en-GB"/>
        </w:rPr>
        <w:t xml:space="preserve"> nuo paskelbimo apie perkančiosios organizacijos priimtą sprendimą dienos, jeigu Viešųjų pirkimų įstatyme nėra reikalavimo raštu informuoti tiekėjus apie </w:t>
      </w:r>
      <w:r w:rsidR="00157969" w:rsidRPr="00485983">
        <w:rPr>
          <w:sz w:val="22"/>
          <w:szCs w:val="22"/>
          <w:lang w:val="en-GB"/>
        </w:rPr>
        <w:t>įgaliotosios</w:t>
      </w:r>
      <w:r w:rsidR="00157969" w:rsidRPr="00485983" w:rsidDel="00157969">
        <w:rPr>
          <w:sz w:val="22"/>
          <w:szCs w:val="22"/>
          <w:lang w:val="en-GB"/>
        </w:rPr>
        <w:t xml:space="preserve"> </w:t>
      </w:r>
      <w:r w:rsidR="00D303FE" w:rsidRPr="00485983">
        <w:rPr>
          <w:sz w:val="22"/>
          <w:szCs w:val="22"/>
          <w:lang w:val="en-GB"/>
        </w:rPr>
        <w:t>organizacijos priimtus sprendimus.</w:t>
      </w:r>
    </w:p>
    <w:p w:rsidR="00485983" w:rsidRPr="00485983" w:rsidRDefault="00485983" w:rsidP="00397E1F">
      <w:pPr>
        <w:widowControl w:val="0"/>
        <w:jc w:val="both"/>
        <w:rPr>
          <w:sz w:val="22"/>
          <w:szCs w:val="22"/>
          <w:lang w:val="en-GB"/>
        </w:rPr>
      </w:pPr>
    </w:p>
    <w:p w:rsidR="00D303FE" w:rsidRPr="00485983" w:rsidRDefault="00434E38" w:rsidP="00397E1F">
      <w:pPr>
        <w:widowControl w:val="0"/>
        <w:jc w:val="both"/>
        <w:rPr>
          <w:sz w:val="22"/>
          <w:szCs w:val="22"/>
          <w:lang w:val="lt-LT"/>
        </w:rPr>
      </w:pPr>
      <w:r w:rsidRPr="00485983">
        <w:rPr>
          <w:sz w:val="22"/>
          <w:szCs w:val="22"/>
          <w:lang w:val="en-GB"/>
        </w:rPr>
        <w:t>11.</w:t>
      </w:r>
      <w:r w:rsidR="007A1CD8" w:rsidRPr="00485983">
        <w:rPr>
          <w:sz w:val="22"/>
          <w:szCs w:val="22"/>
          <w:lang w:val="en-GB"/>
        </w:rPr>
        <w:t>6</w:t>
      </w:r>
      <w:r w:rsidR="00D303FE" w:rsidRPr="00485983">
        <w:rPr>
          <w:sz w:val="22"/>
          <w:szCs w:val="22"/>
          <w:lang w:val="en-GB"/>
        </w:rPr>
        <w:t xml:space="preserve">. Jeigu </w:t>
      </w:r>
      <w:r w:rsidR="00157969" w:rsidRPr="00485983">
        <w:rPr>
          <w:sz w:val="22"/>
          <w:szCs w:val="22"/>
          <w:lang w:val="lt-LT"/>
        </w:rPr>
        <w:t>į</w:t>
      </w:r>
      <w:r w:rsidR="00291C48" w:rsidRPr="00485983">
        <w:rPr>
          <w:sz w:val="22"/>
          <w:szCs w:val="22"/>
          <w:lang w:val="en-GB"/>
        </w:rPr>
        <w:t>galiotoji</w:t>
      </w:r>
      <w:r w:rsidR="00D303FE" w:rsidRPr="00485983">
        <w:rPr>
          <w:sz w:val="22"/>
          <w:szCs w:val="22"/>
          <w:lang w:val="en-GB"/>
        </w:rPr>
        <w:t xml:space="preserve"> organizacija per nustatytą terminą neišnagrinėja jai pateiktos pretenzijos, tiekėjas turi </w:t>
      </w:r>
      <w:r w:rsidR="00D303FE" w:rsidRPr="00485983">
        <w:rPr>
          <w:sz w:val="22"/>
          <w:szCs w:val="22"/>
          <w:lang w:val="en-GB"/>
        </w:rPr>
        <w:lastRenderedPageBreak/>
        <w:t xml:space="preserve">teisę pateikti prašymą ar pareikšti ieškinį teismui per 15 dienų nuo tos dienos, kurią </w:t>
      </w:r>
      <w:r w:rsidR="00F24C9A" w:rsidRPr="00485983">
        <w:rPr>
          <w:sz w:val="22"/>
          <w:szCs w:val="22"/>
          <w:lang w:val="en-GB"/>
        </w:rPr>
        <w:t xml:space="preserve">įgaliotoji </w:t>
      </w:r>
      <w:r w:rsidR="00D303FE" w:rsidRPr="00485983">
        <w:rPr>
          <w:sz w:val="22"/>
          <w:szCs w:val="22"/>
          <w:lang w:val="en-GB"/>
        </w:rPr>
        <w:t>organizacija turėjo raštu pranešti apie priimtą sprendimą pretenziją pateikusiam tiekėjui, suinteresuotiems kandidatams ir suinteresuotiems dalyviams.</w:t>
      </w:r>
    </w:p>
    <w:p w:rsidR="00D303FE" w:rsidRPr="00485983" w:rsidRDefault="00434E38" w:rsidP="00397E1F">
      <w:pPr>
        <w:widowControl w:val="0"/>
        <w:shd w:val="clear" w:color="auto" w:fill="FFFFFF"/>
        <w:jc w:val="both"/>
        <w:rPr>
          <w:sz w:val="22"/>
          <w:szCs w:val="22"/>
          <w:lang w:val="lt-LT"/>
        </w:rPr>
      </w:pPr>
      <w:r w:rsidRPr="00485983">
        <w:rPr>
          <w:sz w:val="22"/>
          <w:szCs w:val="22"/>
          <w:lang w:val="lt-LT"/>
        </w:rPr>
        <w:t>11.</w:t>
      </w:r>
      <w:r w:rsidR="007A1CD8" w:rsidRPr="00485983">
        <w:rPr>
          <w:sz w:val="22"/>
          <w:szCs w:val="22"/>
          <w:lang w:val="lt-LT"/>
        </w:rPr>
        <w:t>7</w:t>
      </w:r>
      <w:r w:rsidR="00173824" w:rsidRPr="00485983">
        <w:rPr>
          <w:sz w:val="22"/>
          <w:szCs w:val="22"/>
          <w:lang w:val="lt-LT"/>
        </w:rPr>
        <w:t>.</w:t>
      </w:r>
      <w:r w:rsidR="00D303FE" w:rsidRPr="00485983">
        <w:rPr>
          <w:sz w:val="22"/>
          <w:szCs w:val="22"/>
          <w:lang w:val="lt-LT"/>
        </w:rPr>
        <w:t xml:space="preserve"> Tiekėjas turi teisę pareikšti ieškinį dėl pirkimo sutarties pripažinimo negaliojančia per 6 mėnesius nuo pirkimo sutarties sudarymo dienos.</w:t>
      </w:r>
    </w:p>
    <w:p w:rsidR="00D303FE" w:rsidRPr="00485983" w:rsidRDefault="00434E38" w:rsidP="00397E1F">
      <w:pPr>
        <w:widowControl w:val="0"/>
        <w:shd w:val="clear" w:color="auto" w:fill="FFFFFF"/>
        <w:jc w:val="both"/>
        <w:rPr>
          <w:sz w:val="22"/>
          <w:szCs w:val="22"/>
          <w:lang w:val="lt-LT"/>
        </w:rPr>
      </w:pPr>
      <w:r w:rsidRPr="00485983">
        <w:rPr>
          <w:sz w:val="22"/>
          <w:szCs w:val="22"/>
          <w:lang w:val="lt-LT"/>
        </w:rPr>
        <w:t>11.</w:t>
      </w:r>
      <w:r w:rsidR="007A1CD8" w:rsidRPr="00485983">
        <w:rPr>
          <w:sz w:val="22"/>
          <w:szCs w:val="22"/>
          <w:lang w:val="lt-LT"/>
        </w:rPr>
        <w:t>8</w:t>
      </w:r>
      <w:r w:rsidR="00173824" w:rsidRPr="00485983">
        <w:rPr>
          <w:sz w:val="22"/>
          <w:szCs w:val="22"/>
          <w:lang w:val="lt-LT"/>
        </w:rPr>
        <w:t>.</w:t>
      </w:r>
      <w:r w:rsidR="00D303FE" w:rsidRPr="00485983">
        <w:rPr>
          <w:sz w:val="22"/>
          <w:szCs w:val="22"/>
          <w:lang w:val="lt-LT"/>
        </w:rPr>
        <w:t xml:space="preserve"> Tais atvejais, kai tiekėjui padaryta žala kildinama iš neteisėtų </w:t>
      </w:r>
      <w:r w:rsidR="00157969" w:rsidRPr="00485983">
        <w:rPr>
          <w:sz w:val="22"/>
          <w:szCs w:val="22"/>
          <w:lang w:val="lt-LT"/>
        </w:rPr>
        <w:t xml:space="preserve">įgaliotosios </w:t>
      </w:r>
      <w:r w:rsidR="00D303FE" w:rsidRPr="00485983">
        <w:rPr>
          <w:sz w:val="22"/>
          <w:szCs w:val="22"/>
          <w:lang w:val="lt-LT"/>
        </w:rPr>
        <w:t xml:space="preserve">organizacijos veiksmų ar sprendimų, tačiau Viešųjų pirkimų įstatyme nenustatyta pareiga </w:t>
      </w:r>
      <w:r w:rsidR="00093775" w:rsidRPr="00485983">
        <w:rPr>
          <w:sz w:val="22"/>
          <w:szCs w:val="22"/>
          <w:lang w:val="lt-LT"/>
        </w:rPr>
        <w:t>įgaliotajai</w:t>
      </w:r>
      <w:r w:rsidR="00D303FE" w:rsidRPr="00485983">
        <w:rPr>
          <w:sz w:val="22"/>
          <w:szCs w:val="22"/>
          <w:lang w:val="lt-LT"/>
        </w:rPr>
        <w:t xml:space="preserve"> organizacijai raštu informuoti tiekėjus arba paskelbti apie jos veiksmus ar sprendimus, taikomi Lietuvos Respublikos civiliniame kodekse nustatyti ieškinio pareiškimo senaties terminai.</w:t>
      </w:r>
    </w:p>
    <w:p w:rsidR="00D303FE" w:rsidRPr="00485983" w:rsidRDefault="00434E38" w:rsidP="00397E1F">
      <w:pPr>
        <w:widowControl w:val="0"/>
        <w:jc w:val="both"/>
        <w:rPr>
          <w:sz w:val="22"/>
          <w:szCs w:val="22"/>
          <w:lang w:val="lt-LT"/>
        </w:rPr>
      </w:pPr>
      <w:r w:rsidRPr="00485983">
        <w:rPr>
          <w:sz w:val="22"/>
          <w:szCs w:val="22"/>
          <w:lang w:val="lt-LT"/>
        </w:rPr>
        <w:t>11.</w:t>
      </w:r>
      <w:r w:rsidR="007A1CD8" w:rsidRPr="00485983">
        <w:rPr>
          <w:sz w:val="22"/>
          <w:szCs w:val="22"/>
          <w:lang w:val="lt-LT"/>
        </w:rPr>
        <w:t>9</w:t>
      </w:r>
      <w:r w:rsidR="00D303FE" w:rsidRPr="00485983">
        <w:rPr>
          <w:sz w:val="22"/>
          <w:szCs w:val="22"/>
          <w:lang w:val="lt-LT"/>
        </w:rPr>
        <w:t xml:space="preserve">. </w:t>
      </w:r>
      <w:r w:rsidR="00157969" w:rsidRPr="00485983">
        <w:rPr>
          <w:sz w:val="22"/>
          <w:szCs w:val="22"/>
          <w:lang w:val="lt-LT"/>
        </w:rPr>
        <w:t xml:space="preserve">Įgaliotoji </w:t>
      </w:r>
      <w:r w:rsidR="00D303FE" w:rsidRPr="00485983">
        <w:rPr>
          <w:sz w:val="22"/>
          <w:szCs w:val="22"/>
          <w:lang w:val="lt-LT"/>
        </w:rPr>
        <w:t xml:space="preserve">organizacija nagrinėja tik tas tiekėjų pretenzijas, kurios gautos iki pirkimo sutarties sudarymo dienos. </w:t>
      </w:r>
    </w:p>
    <w:p w:rsidR="00D303FE" w:rsidRPr="00485983" w:rsidRDefault="00721AFE" w:rsidP="00397E1F">
      <w:pPr>
        <w:widowControl w:val="0"/>
        <w:jc w:val="both"/>
        <w:rPr>
          <w:sz w:val="22"/>
          <w:szCs w:val="22"/>
          <w:lang w:val="lt-LT"/>
        </w:rPr>
      </w:pPr>
      <w:r w:rsidRPr="00485983">
        <w:rPr>
          <w:sz w:val="22"/>
          <w:szCs w:val="22"/>
          <w:lang w:val="lt-LT"/>
        </w:rPr>
        <w:t>11</w:t>
      </w:r>
      <w:r w:rsidR="00D303FE" w:rsidRPr="00485983">
        <w:rPr>
          <w:sz w:val="22"/>
          <w:szCs w:val="22"/>
          <w:lang w:val="lt-LT"/>
        </w:rPr>
        <w:t>.</w:t>
      </w:r>
      <w:r w:rsidR="007A1CD8" w:rsidRPr="00485983">
        <w:rPr>
          <w:sz w:val="22"/>
          <w:szCs w:val="22"/>
          <w:lang w:val="lt-LT"/>
        </w:rPr>
        <w:t>10</w:t>
      </w:r>
      <w:r w:rsidRPr="00485983">
        <w:rPr>
          <w:sz w:val="22"/>
          <w:szCs w:val="22"/>
          <w:lang w:val="lt-LT"/>
        </w:rPr>
        <w:t>.</w:t>
      </w:r>
      <w:r w:rsidR="00D303FE" w:rsidRPr="00485983">
        <w:rPr>
          <w:sz w:val="22"/>
          <w:szCs w:val="22"/>
          <w:lang w:val="lt-LT"/>
        </w:rPr>
        <w:t xml:space="preserve"> </w:t>
      </w:r>
      <w:r w:rsidR="00157969" w:rsidRPr="00485983">
        <w:rPr>
          <w:sz w:val="22"/>
          <w:szCs w:val="22"/>
          <w:lang w:val="lt-LT"/>
        </w:rPr>
        <w:t xml:space="preserve">Įgaliotoji </w:t>
      </w:r>
      <w:r w:rsidR="00D303FE" w:rsidRPr="00485983">
        <w:rPr>
          <w:sz w:val="22"/>
          <w:szCs w:val="22"/>
          <w:lang w:val="lt-LT"/>
        </w:rPr>
        <w:t xml:space="preserve">organizacija, gavusi pretenziją, nedelsdama sustabdo pirkimo procedūrą, kol bus išnagrinėta ši pretenzija ir priimtas sprendimas. </w:t>
      </w:r>
      <w:r w:rsidR="00093775" w:rsidRPr="00485983">
        <w:rPr>
          <w:sz w:val="22"/>
          <w:szCs w:val="22"/>
          <w:lang w:val="lt-LT"/>
        </w:rPr>
        <w:t>Perkančioji</w:t>
      </w:r>
      <w:r w:rsidR="00157969" w:rsidRPr="00485983">
        <w:rPr>
          <w:sz w:val="22"/>
          <w:szCs w:val="22"/>
          <w:lang w:val="lt-LT"/>
        </w:rPr>
        <w:t xml:space="preserve"> </w:t>
      </w:r>
      <w:r w:rsidR="00D303FE" w:rsidRPr="00485983">
        <w:rPr>
          <w:sz w:val="22"/>
          <w:szCs w:val="22"/>
          <w:lang w:val="lt-LT"/>
        </w:rPr>
        <w:t>organizacija negali sudaryti pirkimo sutarties anksčiau negu po 15 dienų nuo rašytinio pranešimo apie jos priimtą sprendimą išsiuntimo pretenziją pateikusiam tiekėjui, suinteresuotiems kandidatams ir suinteresuotiems dalyviams dienos.</w:t>
      </w:r>
    </w:p>
    <w:p w:rsidR="00D303FE" w:rsidRPr="00485983" w:rsidRDefault="00434E38" w:rsidP="00397E1F">
      <w:pPr>
        <w:widowControl w:val="0"/>
        <w:jc w:val="both"/>
        <w:rPr>
          <w:sz w:val="22"/>
          <w:szCs w:val="22"/>
          <w:lang w:val="lt-LT"/>
        </w:rPr>
      </w:pPr>
      <w:r w:rsidRPr="00485983">
        <w:rPr>
          <w:sz w:val="22"/>
          <w:szCs w:val="22"/>
          <w:lang w:val="lt-LT"/>
        </w:rPr>
        <w:t>11.</w:t>
      </w:r>
      <w:r w:rsidR="007A1CD8" w:rsidRPr="00485983">
        <w:rPr>
          <w:sz w:val="22"/>
          <w:szCs w:val="22"/>
          <w:lang w:val="lt-LT"/>
        </w:rPr>
        <w:t>11</w:t>
      </w:r>
      <w:r w:rsidR="00D303FE" w:rsidRPr="00485983">
        <w:rPr>
          <w:sz w:val="22"/>
          <w:szCs w:val="22"/>
          <w:lang w:val="lt-LT"/>
        </w:rPr>
        <w:t xml:space="preserve">. </w:t>
      </w:r>
      <w:r w:rsidR="00EB67CD" w:rsidRPr="00485983">
        <w:rPr>
          <w:sz w:val="22"/>
          <w:szCs w:val="22"/>
          <w:lang w:val="lt-LT"/>
        </w:rPr>
        <w:t xml:space="preserve">Įgaliotoji </w:t>
      </w:r>
      <w:r w:rsidR="00D303FE" w:rsidRPr="00485983">
        <w:rPr>
          <w:sz w:val="22"/>
          <w:szCs w:val="22"/>
          <w:lang w:val="lt-LT"/>
        </w:rPr>
        <w:t>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D303FE" w:rsidRPr="00485983" w:rsidRDefault="00434E38" w:rsidP="00397E1F">
      <w:pPr>
        <w:widowControl w:val="0"/>
        <w:jc w:val="both"/>
        <w:rPr>
          <w:sz w:val="22"/>
          <w:szCs w:val="22"/>
          <w:lang w:val="lt-LT"/>
        </w:rPr>
      </w:pPr>
      <w:r w:rsidRPr="00485983">
        <w:rPr>
          <w:sz w:val="22"/>
          <w:szCs w:val="22"/>
          <w:lang w:val="lt-LT"/>
        </w:rPr>
        <w:t>11.</w:t>
      </w:r>
      <w:r w:rsidR="007A1CD8" w:rsidRPr="00485983">
        <w:rPr>
          <w:sz w:val="22"/>
          <w:szCs w:val="22"/>
          <w:lang w:val="lt-LT"/>
        </w:rPr>
        <w:t>12</w:t>
      </w:r>
      <w:r w:rsidR="00721AFE" w:rsidRPr="00485983">
        <w:rPr>
          <w:sz w:val="22"/>
          <w:szCs w:val="22"/>
          <w:lang w:val="lt-LT"/>
        </w:rPr>
        <w:t>.</w:t>
      </w:r>
      <w:r w:rsidR="00D303FE" w:rsidRPr="00485983">
        <w:rPr>
          <w:sz w:val="22"/>
          <w:szCs w:val="22"/>
          <w:lang w:val="lt-LT"/>
        </w:rPr>
        <w:t xml:space="preserve"> Tiekėjas, pateikęs prašymą ar pareiškęs ieškinį teismui, privalo nedelsdamas, bet ne vėliau kaip per 3 darbo dienas faksu, elektroninėmis priemonėmis ar pasirašytinai per kurjerį pateikti </w:t>
      </w:r>
      <w:r w:rsidR="00093775" w:rsidRPr="00485983">
        <w:rPr>
          <w:sz w:val="22"/>
          <w:szCs w:val="22"/>
          <w:lang w:val="lt-LT"/>
        </w:rPr>
        <w:t xml:space="preserve">įgaliotajai </w:t>
      </w:r>
      <w:r w:rsidR="00D303FE" w:rsidRPr="00485983">
        <w:rPr>
          <w:sz w:val="22"/>
          <w:szCs w:val="22"/>
          <w:lang w:val="lt-LT"/>
        </w:rPr>
        <w:t>organizacijai prašymo ar ieškinio kopiją su gavimo teisme įrodymais.</w:t>
      </w:r>
    </w:p>
    <w:p w:rsidR="00D303FE" w:rsidRPr="00485983" w:rsidRDefault="00434E38" w:rsidP="00397E1F">
      <w:pPr>
        <w:widowControl w:val="0"/>
        <w:jc w:val="both"/>
        <w:rPr>
          <w:sz w:val="22"/>
          <w:szCs w:val="22"/>
          <w:lang w:val="lt-LT"/>
        </w:rPr>
      </w:pPr>
      <w:r w:rsidRPr="00485983">
        <w:rPr>
          <w:sz w:val="22"/>
          <w:szCs w:val="22"/>
          <w:lang w:val="lt-LT"/>
        </w:rPr>
        <w:t>11.</w:t>
      </w:r>
      <w:r w:rsidR="007A1CD8" w:rsidRPr="00485983">
        <w:rPr>
          <w:sz w:val="22"/>
          <w:szCs w:val="22"/>
          <w:lang w:val="lt-LT"/>
        </w:rPr>
        <w:t>13</w:t>
      </w:r>
      <w:r w:rsidR="00D303FE" w:rsidRPr="00485983">
        <w:rPr>
          <w:sz w:val="22"/>
          <w:szCs w:val="22"/>
          <w:lang w:val="lt-LT"/>
        </w:rPr>
        <w:t xml:space="preserve">. </w:t>
      </w:r>
      <w:r w:rsidR="00EB67CD" w:rsidRPr="00485983">
        <w:rPr>
          <w:sz w:val="22"/>
          <w:szCs w:val="22"/>
          <w:lang w:val="lt-LT"/>
        </w:rPr>
        <w:t xml:space="preserve">Įgaliotoji </w:t>
      </w:r>
      <w:r w:rsidR="00D303FE" w:rsidRPr="00485983">
        <w:rPr>
          <w:sz w:val="22"/>
          <w:szCs w:val="22"/>
          <w:lang w:val="lt-LT"/>
        </w:rPr>
        <w:t>organizacija, gavusi tiekėjo prašymo ar ieškinio teismui kopiją, negali sudaryti pirkimo sutarties, kol nesibaigė atidėjimo terminas ar Viešųjų pirkimų įstatymo 94</w:t>
      </w:r>
      <w:r w:rsidR="00D303FE" w:rsidRPr="00485983">
        <w:rPr>
          <w:sz w:val="22"/>
          <w:szCs w:val="22"/>
          <w:vertAlign w:val="superscript"/>
          <w:lang w:val="lt-LT"/>
        </w:rPr>
        <w:t>1</w:t>
      </w:r>
      <w:r w:rsidR="00D303FE" w:rsidRPr="00485983">
        <w:rPr>
          <w:sz w:val="22"/>
          <w:szCs w:val="22"/>
          <w:lang w:val="lt-LT"/>
        </w:rPr>
        <w:t xml:space="preserve"> straipsnio 2 dalyje, 95</w:t>
      </w:r>
      <w:r w:rsidR="00D303FE" w:rsidRPr="00485983">
        <w:rPr>
          <w:sz w:val="22"/>
          <w:szCs w:val="22"/>
          <w:vertAlign w:val="superscript"/>
          <w:lang w:val="lt-LT"/>
        </w:rPr>
        <w:t>1</w:t>
      </w:r>
      <w:r w:rsidR="00D303FE" w:rsidRPr="00485983">
        <w:rPr>
          <w:sz w:val="22"/>
          <w:szCs w:val="22"/>
          <w:lang w:val="lt-LT"/>
        </w:rPr>
        <w:t xml:space="preserve"> straipsnio 3 dalies 3 punkte ir 95</w:t>
      </w:r>
      <w:r w:rsidR="00D303FE" w:rsidRPr="00485983">
        <w:rPr>
          <w:sz w:val="22"/>
          <w:szCs w:val="22"/>
          <w:vertAlign w:val="superscript"/>
          <w:lang w:val="lt-LT"/>
        </w:rPr>
        <w:t>1</w:t>
      </w:r>
      <w:r w:rsidR="00D303FE" w:rsidRPr="00485983">
        <w:rPr>
          <w:sz w:val="22"/>
          <w:szCs w:val="22"/>
          <w:lang w:val="lt-LT"/>
        </w:rPr>
        <w:t xml:space="preserve"> straipsnio 4 dalies 3 punkte nurodyti terminai ir kol </w:t>
      </w:r>
      <w:r w:rsidR="00F24C9A" w:rsidRPr="00485983">
        <w:rPr>
          <w:sz w:val="22"/>
          <w:szCs w:val="22"/>
          <w:lang w:val="lt-LT"/>
        </w:rPr>
        <w:t xml:space="preserve">įgaliotoji </w:t>
      </w:r>
      <w:r w:rsidR="00D303FE" w:rsidRPr="00485983">
        <w:rPr>
          <w:sz w:val="22"/>
          <w:szCs w:val="22"/>
          <w:lang w:val="lt-LT"/>
        </w:rPr>
        <w:t>organizacija negavo teismo pranešimo apie:</w:t>
      </w:r>
    </w:p>
    <w:p w:rsidR="00D303FE" w:rsidRPr="00485983" w:rsidRDefault="00721AFE" w:rsidP="00397E1F">
      <w:pPr>
        <w:widowControl w:val="0"/>
        <w:jc w:val="both"/>
        <w:rPr>
          <w:sz w:val="22"/>
          <w:szCs w:val="22"/>
          <w:lang w:val="lt-LT"/>
        </w:rPr>
      </w:pPr>
      <w:r w:rsidRPr="00485983">
        <w:rPr>
          <w:sz w:val="22"/>
          <w:szCs w:val="22"/>
          <w:lang w:val="lt-LT"/>
        </w:rPr>
        <w:t>11</w:t>
      </w:r>
      <w:r w:rsidR="00D303FE" w:rsidRPr="00485983">
        <w:rPr>
          <w:sz w:val="22"/>
          <w:szCs w:val="22"/>
          <w:lang w:val="lt-LT"/>
        </w:rPr>
        <w:t>.</w:t>
      </w:r>
      <w:r w:rsidR="007A1CD8" w:rsidRPr="00485983">
        <w:rPr>
          <w:sz w:val="22"/>
          <w:szCs w:val="22"/>
          <w:lang w:val="lt-LT"/>
        </w:rPr>
        <w:t>13</w:t>
      </w:r>
      <w:r w:rsidRPr="00485983">
        <w:rPr>
          <w:sz w:val="22"/>
          <w:szCs w:val="22"/>
          <w:lang w:val="lt-LT"/>
        </w:rPr>
        <w:t>.1</w:t>
      </w:r>
      <w:r w:rsidR="00D303FE" w:rsidRPr="00485983">
        <w:rPr>
          <w:sz w:val="22"/>
          <w:szCs w:val="22"/>
          <w:lang w:val="lt-LT"/>
        </w:rPr>
        <w:t xml:space="preserve"> motyvuotą teismo nutartį, kuria atsisakoma priimti ieškinį;</w:t>
      </w:r>
    </w:p>
    <w:p w:rsidR="00D303FE" w:rsidRPr="00485983" w:rsidRDefault="00434E38" w:rsidP="00397E1F">
      <w:pPr>
        <w:widowControl w:val="0"/>
        <w:jc w:val="both"/>
        <w:rPr>
          <w:sz w:val="22"/>
          <w:szCs w:val="22"/>
          <w:lang w:val="lt-LT"/>
        </w:rPr>
      </w:pPr>
      <w:r w:rsidRPr="00485983">
        <w:rPr>
          <w:sz w:val="22"/>
          <w:szCs w:val="22"/>
          <w:lang w:val="lt-LT"/>
        </w:rPr>
        <w:t>11.1</w:t>
      </w:r>
      <w:r w:rsidR="007A1CD8" w:rsidRPr="00485983">
        <w:rPr>
          <w:sz w:val="22"/>
          <w:szCs w:val="22"/>
          <w:lang w:val="lt-LT"/>
        </w:rPr>
        <w:t>3</w:t>
      </w:r>
      <w:r w:rsidR="00721AFE" w:rsidRPr="00485983">
        <w:rPr>
          <w:sz w:val="22"/>
          <w:szCs w:val="22"/>
          <w:lang w:val="lt-LT"/>
        </w:rPr>
        <w:t>.2</w:t>
      </w:r>
      <w:r w:rsidR="00AF404C" w:rsidRPr="00485983">
        <w:rPr>
          <w:sz w:val="22"/>
          <w:szCs w:val="22"/>
          <w:lang w:val="lt-LT"/>
        </w:rPr>
        <w:t>.</w:t>
      </w:r>
      <w:r w:rsidR="00D303FE" w:rsidRPr="00485983">
        <w:rPr>
          <w:sz w:val="22"/>
          <w:szCs w:val="22"/>
          <w:lang w:val="lt-LT"/>
        </w:rPr>
        <w:t xml:space="preserve"> motyvuotą teismo nutartį dėl tiekėjo prašymo taikyti laikinąsias apsaugos priemones atmetimo, kai šis prašymas teisme buvo gautas iki ieškinio pareiškimo;</w:t>
      </w:r>
    </w:p>
    <w:p w:rsidR="00D303FE" w:rsidRPr="00485983" w:rsidRDefault="00434E38" w:rsidP="00397E1F">
      <w:pPr>
        <w:widowControl w:val="0"/>
        <w:jc w:val="both"/>
        <w:rPr>
          <w:sz w:val="22"/>
          <w:szCs w:val="22"/>
          <w:lang w:val="lt-LT"/>
        </w:rPr>
      </w:pPr>
      <w:r w:rsidRPr="00485983">
        <w:rPr>
          <w:sz w:val="22"/>
          <w:szCs w:val="22"/>
          <w:lang w:val="lt-LT"/>
        </w:rPr>
        <w:t>11.1</w:t>
      </w:r>
      <w:r w:rsidR="007A1CD8" w:rsidRPr="00485983">
        <w:rPr>
          <w:sz w:val="22"/>
          <w:szCs w:val="22"/>
          <w:lang w:val="lt-LT"/>
        </w:rPr>
        <w:t>3</w:t>
      </w:r>
      <w:r w:rsidR="00721AFE" w:rsidRPr="00485983">
        <w:rPr>
          <w:sz w:val="22"/>
          <w:szCs w:val="22"/>
          <w:lang w:val="lt-LT"/>
        </w:rPr>
        <w:t>.3</w:t>
      </w:r>
      <w:r w:rsidR="00D303FE" w:rsidRPr="00485983">
        <w:rPr>
          <w:sz w:val="22"/>
          <w:szCs w:val="22"/>
          <w:lang w:val="lt-LT"/>
        </w:rPr>
        <w:t>. teismo rezoliuciją priimti ieškinį netaikant laikinųjų apsaugos priemonių.</w:t>
      </w:r>
    </w:p>
    <w:p w:rsidR="00D303FE" w:rsidRPr="00485983" w:rsidRDefault="00434E38" w:rsidP="00397E1F">
      <w:pPr>
        <w:widowControl w:val="0"/>
        <w:jc w:val="both"/>
        <w:rPr>
          <w:sz w:val="22"/>
          <w:szCs w:val="22"/>
          <w:lang w:val="lt-LT"/>
        </w:rPr>
      </w:pPr>
      <w:r w:rsidRPr="00485983">
        <w:rPr>
          <w:sz w:val="22"/>
          <w:szCs w:val="22"/>
          <w:lang w:val="lt-LT"/>
        </w:rPr>
        <w:t>11.1</w:t>
      </w:r>
      <w:r w:rsidR="007A1CD8" w:rsidRPr="00485983">
        <w:rPr>
          <w:sz w:val="22"/>
          <w:szCs w:val="22"/>
          <w:lang w:val="lt-LT"/>
        </w:rPr>
        <w:t>3</w:t>
      </w:r>
      <w:r w:rsidR="00721AFE" w:rsidRPr="00485983">
        <w:rPr>
          <w:sz w:val="22"/>
          <w:szCs w:val="22"/>
          <w:lang w:val="lt-LT"/>
        </w:rPr>
        <w:t>.4.</w:t>
      </w:r>
      <w:r w:rsidR="00D303FE" w:rsidRPr="00485983">
        <w:rPr>
          <w:sz w:val="22"/>
          <w:szCs w:val="22"/>
          <w:lang w:val="lt-LT"/>
        </w:rPr>
        <w:t xml:space="preserve"> Jeigu dėl tiekėjo prašymo pateikimo ar ieškinio pareiškimo teismui pratęsiami anksčiau tiekėjams pranešti pirkimo procedūrų terminai, apie tai </w:t>
      </w:r>
      <w:r w:rsidR="00EB67CD" w:rsidRPr="00485983">
        <w:rPr>
          <w:sz w:val="22"/>
          <w:szCs w:val="22"/>
          <w:lang w:val="lt-LT"/>
        </w:rPr>
        <w:t xml:space="preserve">įgaliotoji </w:t>
      </w:r>
      <w:r w:rsidR="00D303FE" w:rsidRPr="00485983">
        <w:rPr>
          <w:sz w:val="22"/>
          <w:szCs w:val="22"/>
          <w:lang w:val="lt-LT"/>
        </w:rPr>
        <w:t>organizacija išsiunčia tiekėjams pranešimus ir nurodo terminų pratęsimo priežastis.</w:t>
      </w:r>
    </w:p>
    <w:p w:rsidR="00D303FE" w:rsidRPr="00485983" w:rsidRDefault="00434E38" w:rsidP="00397E1F">
      <w:pPr>
        <w:widowControl w:val="0"/>
        <w:jc w:val="both"/>
        <w:rPr>
          <w:sz w:val="22"/>
          <w:szCs w:val="22"/>
          <w:lang w:val="lt-LT"/>
        </w:rPr>
      </w:pPr>
      <w:r w:rsidRPr="00485983">
        <w:rPr>
          <w:sz w:val="22"/>
          <w:szCs w:val="22"/>
          <w:lang w:val="lt-LT"/>
        </w:rPr>
        <w:t>11.1</w:t>
      </w:r>
      <w:r w:rsidR="007A1CD8" w:rsidRPr="00485983">
        <w:rPr>
          <w:sz w:val="22"/>
          <w:szCs w:val="22"/>
          <w:lang w:val="lt-LT"/>
        </w:rPr>
        <w:t>3</w:t>
      </w:r>
      <w:r w:rsidRPr="00485983">
        <w:rPr>
          <w:sz w:val="22"/>
          <w:szCs w:val="22"/>
          <w:lang w:val="lt-LT"/>
        </w:rPr>
        <w:t>.5</w:t>
      </w:r>
      <w:r w:rsidR="00D303FE" w:rsidRPr="00485983">
        <w:rPr>
          <w:sz w:val="22"/>
          <w:szCs w:val="22"/>
          <w:lang w:val="lt-LT"/>
        </w:rPr>
        <w:t>.</w:t>
      </w:r>
      <w:r w:rsidR="00EB67CD" w:rsidRPr="00485983">
        <w:rPr>
          <w:sz w:val="22"/>
          <w:szCs w:val="22"/>
          <w:lang w:val="lt-LT"/>
        </w:rPr>
        <w:t xml:space="preserve"> </w:t>
      </w:r>
      <w:r w:rsidR="00EB67CD" w:rsidRPr="00485983">
        <w:rPr>
          <w:bCs/>
          <w:sz w:val="22"/>
          <w:szCs w:val="22"/>
          <w:lang w:val="lt-LT"/>
        </w:rPr>
        <w:t>Įgaliotoji</w:t>
      </w:r>
      <w:r w:rsidR="00D303FE" w:rsidRPr="00485983">
        <w:rPr>
          <w:sz w:val="22"/>
          <w:szCs w:val="22"/>
          <w:lang w:val="lt-LT"/>
        </w:rPr>
        <w:t xml:space="preserve"> organizacija, sužinojusi apie teismo sprendimą dėl tiekėjo prašymo ar ieškinio, nedelsdama raštu informuoja suinteresuotus kandidatus ir suinteresuotus dalyvius apie teismo priimtus sprendimus.</w:t>
      </w:r>
    </w:p>
    <w:p w:rsidR="00D303FE" w:rsidRPr="00485983" w:rsidRDefault="00D303FE" w:rsidP="00397E1F">
      <w:pPr>
        <w:widowControl w:val="0"/>
        <w:jc w:val="both"/>
        <w:rPr>
          <w:sz w:val="22"/>
          <w:szCs w:val="22"/>
          <w:lang w:val="lt-LT"/>
        </w:rPr>
      </w:pPr>
    </w:p>
    <w:p w:rsidR="00062922" w:rsidRPr="00485983" w:rsidRDefault="00062922" w:rsidP="00397E1F">
      <w:pPr>
        <w:widowControl w:val="0"/>
        <w:jc w:val="center"/>
        <w:rPr>
          <w:b/>
          <w:sz w:val="22"/>
          <w:szCs w:val="22"/>
          <w:lang w:val="lt-LT"/>
        </w:rPr>
      </w:pPr>
      <w:r w:rsidRPr="00485983">
        <w:rPr>
          <w:b/>
          <w:sz w:val="22"/>
          <w:szCs w:val="22"/>
          <w:lang w:val="lt-LT"/>
        </w:rPr>
        <w:t>XII. BAIGIAMOSIOS NUOSTATOS</w:t>
      </w:r>
    </w:p>
    <w:p w:rsidR="00062922" w:rsidRPr="00485983" w:rsidRDefault="00062922" w:rsidP="00397E1F">
      <w:pPr>
        <w:widowControl w:val="0"/>
        <w:rPr>
          <w:sz w:val="22"/>
          <w:szCs w:val="22"/>
          <w:lang w:val="lt-LT"/>
        </w:rPr>
      </w:pPr>
    </w:p>
    <w:p w:rsidR="00FD5EDA" w:rsidRPr="00485983" w:rsidRDefault="00F0405C" w:rsidP="00397E1F">
      <w:pPr>
        <w:pStyle w:val="Pagrindinistekstas"/>
        <w:widowControl w:val="0"/>
        <w:rPr>
          <w:sz w:val="22"/>
          <w:szCs w:val="22"/>
        </w:rPr>
      </w:pPr>
      <w:r w:rsidRPr="00485983">
        <w:rPr>
          <w:sz w:val="22"/>
          <w:szCs w:val="22"/>
        </w:rPr>
        <w:t>12</w:t>
      </w:r>
      <w:r w:rsidR="00FD5EDA" w:rsidRPr="00485983">
        <w:rPr>
          <w:sz w:val="22"/>
          <w:szCs w:val="22"/>
        </w:rPr>
        <w:t>.</w:t>
      </w:r>
      <w:r w:rsidRPr="00485983">
        <w:rPr>
          <w:sz w:val="22"/>
          <w:szCs w:val="22"/>
        </w:rPr>
        <w:t>1.</w:t>
      </w:r>
      <w:r w:rsidR="00FD5EDA" w:rsidRPr="00485983">
        <w:rPr>
          <w:sz w:val="22"/>
          <w:szCs w:val="22"/>
        </w:rPr>
        <w:t xml:space="preserve"> Pirkimo procedūros, kurios neapibrėžtos šiose </w:t>
      </w:r>
      <w:r w:rsidR="00296122" w:rsidRPr="00485983">
        <w:rPr>
          <w:sz w:val="22"/>
          <w:szCs w:val="22"/>
        </w:rPr>
        <w:t xml:space="preserve">supaprastinto </w:t>
      </w:r>
      <w:r w:rsidR="00FD5EDA" w:rsidRPr="00485983">
        <w:rPr>
          <w:sz w:val="22"/>
          <w:szCs w:val="22"/>
        </w:rPr>
        <w:t>atviro konkurso sąlygose, vykdomos vadovaujantis Lietuvos Respublikos viešųjų pirkimų įstatymo ir poįstatyminių teisės aktų nuostatomis.</w:t>
      </w:r>
    </w:p>
    <w:p w:rsidR="00283FE8" w:rsidRPr="00485983" w:rsidRDefault="00283FE8" w:rsidP="00397E1F">
      <w:pPr>
        <w:widowControl w:val="0"/>
        <w:jc w:val="both"/>
        <w:rPr>
          <w:sz w:val="22"/>
          <w:szCs w:val="22"/>
          <w:lang w:val="lt-LT"/>
        </w:rPr>
      </w:pPr>
      <w:r w:rsidRPr="00485983">
        <w:rPr>
          <w:sz w:val="22"/>
          <w:szCs w:val="22"/>
          <w:lang w:val="lt-LT"/>
        </w:rPr>
        <w:t xml:space="preserve">12.2. Jeigu dalyvis, kuriam buvo pasiūlyta sudaryti pirkimo sutartį, raštu atsisako ją sudaryti arba iki įgaliotosios organizacijos nurodyto laiko tiekėjas nepasirašo pirkimo sutarties, </w:t>
      </w:r>
      <w:r w:rsidRPr="00485983">
        <w:rPr>
          <w:snapToGrid w:val="0"/>
          <w:sz w:val="22"/>
          <w:szCs w:val="22"/>
          <w:lang w:val="lt-LT"/>
        </w:rPr>
        <w:t>arba atsisako sudaryti pirkimo sutartį pirkimo dokumentuose nustatytomis sąlygomis,</w:t>
      </w:r>
      <w:r w:rsidRPr="00485983">
        <w:rPr>
          <w:sz w:val="22"/>
          <w:szCs w:val="22"/>
          <w:lang w:val="lt-LT"/>
        </w:rPr>
        <w:t xml:space="preserve"> laikoma, kad jis atsisakė sudaryti pirkimo sutartį. Tuo atveju įgaliotoji organizacija siūlo sudaryti pirkimo objekto dalies sutartį tiekėjui, kurio pasiūlymas pagal patvirtintą pasiūlymų eilę yra pirmas po tiekėjo, atsisakiusio sudaryti pirkimo objekto dalies sutartį.</w:t>
      </w:r>
    </w:p>
    <w:p w:rsidR="00FD5EDA" w:rsidRPr="00485983" w:rsidRDefault="00F0405C" w:rsidP="00397E1F">
      <w:pPr>
        <w:pStyle w:val="Pagrindinistekstas"/>
        <w:widowControl w:val="0"/>
        <w:rPr>
          <w:sz w:val="22"/>
          <w:szCs w:val="22"/>
        </w:rPr>
      </w:pPr>
      <w:r w:rsidRPr="00485983">
        <w:rPr>
          <w:sz w:val="22"/>
          <w:szCs w:val="22"/>
        </w:rPr>
        <w:t>12.3.</w:t>
      </w:r>
      <w:r w:rsidR="00FD5EDA" w:rsidRPr="00485983">
        <w:rPr>
          <w:sz w:val="22"/>
          <w:szCs w:val="22"/>
        </w:rPr>
        <w:t xml:space="preserve"> Įgaliotosios organizacijos darbuotojai, įgalioti palaikyti ryšį su tiekėjais ir gauti iš jų (ne tarpininkų) su pirkimo procedūromis susijusius pranešimus:</w:t>
      </w:r>
    </w:p>
    <w:p w:rsidR="00FD5EDA" w:rsidRDefault="00F0405C" w:rsidP="00397E1F">
      <w:pPr>
        <w:pStyle w:val="Pagrindinistekstas"/>
        <w:widowControl w:val="0"/>
        <w:rPr>
          <w:sz w:val="22"/>
          <w:szCs w:val="22"/>
          <w:lang w:eastAsia="lt-LT"/>
        </w:rPr>
      </w:pPr>
      <w:r w:rsidRPr="00485983">
        <w:rPr>
          <w:sz w:val="22"/>
          <w:szCs w:val="22"/>
        </w:rPr>
        <w:t>12</w:t>
      </w:r>
      <w:r w:rsidR="00A24E5C" w:rsidRPr="00485983">
        <w:rPr>
          <w:sz w:val="22"/>
          <w:szCs w:val="22"/>
        </w:rPr>
        <w:t>.</w:t>
      </w:r>
      <w:r w:rsidRPr="00485983">
        <w:rPr>
          <w:sz w:val="22"/>
          <w:szCs w:val="22"/>
        </w:rPr>
        <w:t>3</w:t>
      </w:r>
      <w:r w:rsidR="00FD5EDA" w:rsidRPr="00485983">
        <w:rPr>
          <w:sz w:val="22"/>
          <w:szCs w:val="22"/>
        </w:rPr>
        <w:t>.</w:t>
      </w:r>
      <w:r w:rsidRPr="00485983">
        <w:rPr>
          <w:sz w:val="22"/>
          <w:szCs w:val="22"/>
        </w:rPr>
        <w:t>1</w:t>
      </w:r>
      <w:r w:rsidR="00FD5EDA" w:rsidRPr="00485983">
        <w:rPr>
          <w:sz w:val="22"/>
          <w:szCs w:val="22"/>
        </w:rPr>
        <w:t xml:space="preserve"> </w:t>
      </w:r>
      <w:r w:rsidR="00283FE8" w:rsidRPr="00485983">
        <w:rPr>
          <w:sz w:val="22"/>
          <w:szCs w:val="22"/>
        </w:rPr>
        <w:t xml:space="preserve">Vilniaus miesto savivaldybės administracijos Viešųjų pirkimų skyriaus </w:t>
      </w:r>
      <w:r w:rsidR="003525A2" w:rsidRPr="00485983">
        <w:rPr>
          <w:sz w:val="22"/>
          <w:szCs w:val="22"/>
        </w:rPr>
        <w:t xml:space="preserve">Dokumentų rengimo poskyrio vyr. specialistė Laura Urniežiūtė, </w:t>
      </w:r>
      <w:r w:rsidR="00283FE8" w:rsidRPr="00485983">
        <w:rPr>
          <w:sz w:val="22"/>
          <w:szCs w:val="22"/>
        </w:rPr>
        <w:t xml:space="preserve">Konstitucijos pr. 3, LT-09601 Vilnius, 322 kab., tel. (8 5) </w:t>
      </w:r>
      <w:r w:rsidR="003525A2" w:rsidRPr="00485983">
        <w:rPr>
          <w:sz w:val="22"/>
          <w:szCs w:val="22"/>
        </w:rPr>
        <w:t xml:space="preserve">211 2629, </w:t>
      </w:r>
      <w:r w:rsidR="00283FE8" w:rsidRPr="00485983">
        <w:rPr>
          <w:sz w:val="22"/>
          <w:szCs w:val="22"/>
        </w:rPr>
        <w:t xml:space="preserve">faksas (8 5) </w:t>
      </w:r>
      <w:r w:rsidR="003525A2" w:rsidRPr="00485983">
        <w:rPr>
          <w:sz w:val="22"/>
          <w:szCs w:val="22"/>
        </w:rPr>
        <w:t>211 2801</w:t>
      </w:r>
      <w:r w:rsidR="00283FE8" w:rsidRPr="00485983">
        <w:rPr>
          <w:sz w:val="22"/>
          <w:szCs w:val="22"/>
          <w:lang w:eastAsia="lt-LT"/>
        </w:rPr>
        <w:t>.</w:t>
      </w:r>
    </w:p>
    <w:p w:rsidR="00485983" w:rsidRDefault="00485983" w:rsidP="00397E1F">
      <w:pPr>
        <w:pStyle w:val="Pagrindinistekstas"/>
        <w:widowControl w:val="0"/>
        <w:rPr>
          <w:sz w:val="22"/>
          <w:szCs w:val="22"/>
          <w:lang w:eastAsia="lt-LT"/>
        </w:rPr>
      </w:pPr>
    </w:p>
    <w:p w:rsidR="00485983" w:rsidRDefault="00485983" w:rsidP="00397E1F">
      <w:pPr>
        <w:pStyle w:val="Pagrindinistekstas"/>
        <w:widowControl w:val="0"/>
        <w:rPr>
          <w:sz w:val="22"/>
          <w:szCs w:val="22"/>
          <w:lang w:eastAsia="lt-LT"/>
        </w:rPr>
      </w:pPr>
    </w:p>
    <w:p w:rsidR="00485983" w:rsidRDefault="00485983" w:rsidP="00397E1F">
      <w:pPr>
        <w:pStyle w:val="Pagrindinistekstas"/>
        <w:widowControl w:val="0"/>
        <w:rPr>
          <w:sz w:val="22"/>
          <w:szCs w:val="22"/>
          <w:lang w:eastAsia="lt-LT"/>
        </w:rPr>
      </w:pPr>
    </w:p>
    <w:p w:rsidR="00485983" w:rsidRDefault="00485983" w:rsidP="00397E1F">
      <w:pPr>
        <w:pStyle w:val="Pagrindinistekstas"/>
        <w:widowControl w:val="0"/>
        <w:rPr>
          <w:sz w:val="22"/>
          <w:szCs w:val="22"/>
          <w:lang w:eastAsia="lt-LT"/>
        </w:rPr>
      </w:pPr>
    </w:p>
    <w:p w:rsidR="00797F31" w:rsidRDefault="00797F31" w:rsidP="00397E1F">
      <w:pPr>
        <w:pStyle w:val="Pagrindinistekstas"/>
        <w:widowControl w:val="0"/>
        <w:rPr>
          <w:sz w:val="22"/>
          <w:szCs w:val="22"/>
          <w:lang w:eastAsia="lt-LT"/>
        </w:rPr>
      </w:pPr>
    </w:p>
    <w:p w:rsidR="00797F31" w:rsidRDefault="00797F31" w:rsidP="00397E1F">
      <w:pPr>
        <w:pStyle w:val="Pagrindinistekstas"/>
        <w:widowControl w:val="0"/>
        <w:rPr>
          <w:sz w:val="22"/>
          <w:szCs w:val="22"/>
          <w:lang w:eastAsia="lt-LT"/>
        </w:rPr>
      </w:pPr>
    </w:p>
    <w:p w:rsidR="00485983" w:rsidRDefault="00485983" w:rsidP="00397E1F">
      <w:pPr>
        <w:pStyle w:val="Pagrindinistekstas"/>
        <w:widowControl w:val="0"/>
        <w:rPr>
          <w:sz w:val="22"/>
          <w:szCs w:val="22"/>
          <w:lang w:eastAsia="lt-LT"/>
        </w:rPr>
      </w:pPr>
    </w:p>
    <w:p w:rsidR="00485983" w:rsidRDefault="00485983" w:rsidP="00397E1F">
      <w:pPr>
        <w:pStyle w:val="Pagrindinistekstas"/>
        <w:widowControl w:val="0"/>
        <w:rPr>
          <w:sz w:val="22"/>
          <w:szCs w:val="22"/>
          <w:lang w:eastAsia="lt-LT"/>
        </w:rPr>
      </w:pPr>
    </w:p>
    <w:p w:rsidR="00485983" w:rsidRPr="00485983" w:rsidRDefault="00485983" w:rsidP="00397E1F">
      <w:pPr>
        <w:pStyle w:val="Pagrindinistekstas"/>
        <w:widowControl w:val="0"/>
        <w:rPr>
          <w:b/>
          <w:i/>
          <w:sz w:val="22"/>
          <w:szCs w:val="22"/>
        </w:rPr>
      </w:pPr>
    </w:p>
    <w:p w:rsidR="00FD5EDA" w:rsidRPr="00485983" w:rsidRDefault="00F0405C" w:rsidP="00397E1F">
      <w:pPr>
        <w:pStyle w:val="Pagrindinistekstas"/>
        <w:widowControl w:val="0"/>
        <w:rPr>
          <w:sz w:val="22"/>
          <w:szCs w:val="22"/>
        </w:rPr>
      </w:pPr>
      <w:r w:rsidRPr="00485983">
        <w:rPr>
          <w:sz w:val="22"/>
          <w:szCs w:val="22"/>
        </w:rPr>
        <w:lastRenderedPageBreak/>
        <w:t>12</w:t>
      </w:r>
      <w:r w:rsidR="00FD5EDA" w:rsidRPr="00485983">
        <w:rPr>
          <w:sz w:val="22"/>
          <w:szCs w:val="22"/>
        </w:rPr>
        <w:t>.</w:t>
      </w:r>
      <w:r w:rsidR="00381588" w:rsidRPr="00485983">
        <w:rPr>
          <w:sz w:val="22"/>
          <w:szCs w:val="22"/>
        </w:rPr>
        <w:t>4</w:t>
      </w:r>
      <w:r w:rsidRPr="00485983">
        <w:rPr>
          <w:sz w:val="22"/>
          <w:szCs w:val="22"/>
        </w:rPr>
        <w:t>.</w:t>
      </w:r>
      <w:r w:rsidR="00A24E5C" w:rsidRPr="00485983">
        <w:rPr>
          <w:sz w:val="22"/>
          <w:szCs w:val="22"/>
        </w:rPr>
        <w:t xml:space="preserve"> </w:t>
      </w:r>
      <w:r w:rsidR="00FD5EDA" w:rsidRPr="00485983">
        <w:rPr>
          <w:sz w:val="22"/>
          <w:szCs w:val="22"/>
        </w:rPr>
        <w:t>Perkančiosios organizacijos darbuotojai, įgalioti palaikyti ryšį su tiekėjais ir gauti iš jų (ne tarpininkų) su pirkimo procedūromis</w:t>
      </w:r>
      <w:r w:rsidR="004866CF" w:rsidRPr="00485983">
        <w:rPr>
          <w:sz w:val="22"/>
          <w:szCs w:val="22"/>
        </w:rPr>
        <w:t xml:space="preserve"> ir techniniais klausimais</w:t>
      </w:r>
      <w:r w:rsidR="00FD5EDA" w:rsidRPr="00485983">
        <w:rPr>
          <w:sz w:val="22"/>
          <w:szCs w:val="22"/>
        </w:rPr>
        <w:t xml:space="preserve"> susijusius pranešimus:</w:t>
      </w:r>
    </w:p>
    <w:p w:rsidR="00FD5EDA" w:rsidRPr="00485983" w:rsidRDefault="00F0405C" w:rsidP="00397E1F">
      <w:pPr>
        <w:pStyle w:val="Pagrindinistekstas"/>
        <w:widowControl w:val="0"/>
        <w:rPr>
          <w:sz w:val="22"/>
          <w:szCs w:val="22"/>
        </w:rPr>
      </w:pPr>
      <w:r w:rsidRPr="00485983">
        <w:rPr>
          <w:sz w:val="22"/>
          <w:szCs w:val="22"/>
        </w:rPr>
        <w:t>12</w:t>
      </w:r>
      <w:r w:rsidR="00A24E5C" w:rsidRPr="00485983">
        <w:rPr>
          <w:sz w:val="22"/>
          <w:szCs w:val="22"/>
        </w:rPr>
        <w:t>.</w:t>
      </w:r>
      <w:r w:rsidR="00381588" w:rsidRPr="00485983">
        <w:rPr>
          <w:sz w:val="22"/>
          <w:szCs w:val="22"/>
        </w:rPr>
        <w:t>4</w:t>
      </w:r>
      <w:r w:rsidR="00FD5EDA" w:rsidRPr="00485983">
        <w:rPr>
          <w:sz w:val="22"/>
          <w:szCs w:val="22"/>
        </w:rPr>
        <w:t>.</w:t>
      </w:r>
      <w:r w:rsidR="00381588" w:rsidRPr="00485983">
        <w:rPr>
          <w:sz w:val="22"/>
          <w:szCs w:val="22"/>
        </w:rPr>
        <w:t>1</w:t>
      </w:r>
      <w:r w:rsidRPr="00485983">
        <w:rPr>
          <w:sz w:val="22"/>
          <w:szCs w:val="22"/>
        </w:rPr>
        <w:t>.</w:t>
      </w:r>
      <w:r w:rsidR="00FD5EDA" w:rsidRPr="00485983">
        <w:rPr>
          <w:sz w:val="22"/>
          <w:szCs w:val="22"/>
        </w:rPr>
        <w:t xml:space="preserve"> UAB „Vilniaus viešasis transportas“ Pirkimų skyriaus viršininkas Linas Želvys, Žolyno g.15, LT-10209 Vilnius, 208 kab., tel. (8 5) 239 4708, faksas (8 5) 234 1935;</w:t>
      </w:r>
    </w:p>
    <w:p w:rsidR="00FD5EDA" w:rsidRPr="00485983" w:rsidRDefault="00F0405C" w:rsidP="00397E1F">
      <w:pPr>
        <w:pStyle w:val="Pagrindinistekstas"/>
        <w:widowControl w:val="0"/>
        <w:rPr>
          <w:sz w:val="22"/>
          <w:szCs w:val="22"/>
        </w:rPr>
      </w:pPr>
      <w:r w:rsidRPr="00485983">
        <w:rPr>
          <w:sz w:val="22"/>
          <w:szCs w:val="22"/>
        </w:rPr>
        <w:t>12</w:t>
      </w:r>
      <w:r w:rsidR="00FD5EDA" w:rsidRPr="00485983">
        <w:rPr>
          <w:sz w:val="22"/>
          <w:szCs w:val="22"/>
        </w:rPr>
        <w:t>.</w:t>
      </w:r>
      <w:r w:rsidR="00381588" w:rsidRPr="00485983">
        <w:rPr>
          <w:sz w:val="22"/>
          <w:szCs w:val="22"/>
        </w:rPr>
        <w:t>4</w:t>
      </w:r>
      <w:r w:rsidRPr="00485983">
        <w:rPr>
          <w:sz w:val="22"/>
          <w:szCs w:val="22"/>
        </w:rPr>
        <w:t>.</w:t>
      </w:r>
      <w:r w:rsidR="00381588" w:rsidRPr="00485983">
        <w:rPr>
          <w:sz w:val="22"/>
          <w:szCs w:val="22"/>
        </w:rPr>
        <w:t>2.</w:t>
      </w:r>
      <w:r w:rsidR="00FD5EDA" w:rsidRPr="00485983">
        <w:rPr>
          <w:sz w:val="22"/>
          <w:szCs w:val="22"/>
        </w:rPr>
        <w:t xml:space="preserve"> UAB „Vilniaus viešasis transportas“ Pirkimų skyriaus </w:t>
      </w:r>
      <w:r w:rsidR="00A24E5C" w:rsidRPr="00485983">
        <w:rPr>
          <w:sz w:val="22"/>
          <w:szCs w:val="22"/>
        </w:rPr>
        <w:t>pirkimų vadybininkė</w:t>
      </w:r>
      <w:r w:rsidR="00FD5EDA" w:rsidRPr="00485983">
        <w:rPr>
          <w:sz w:val="22"/>
          <w:szCs w:val="22"/>
        </w:rPr>
        <w:t xml:space="preserve"> </w:t>
      </w:r>
      <w:r w:rsidR="00A24E5C" w:rsidRPr="00485983">
        <w:rPr>
          <w:sz w:val="22"/>
          <w:szCs w:val="22"/>
        </w:rPr>
        <w:t>Goda Andrijaitytė</w:t>
      </w:r>
      <w:r w:rsidR="00FD5EDA" w:rsidRPr="00485983">
        <w:rPr>
          <w:sz w:val="22"/>
          <w:szCs w:val="22"/>
        </w:rPr>
        <w:t>, Žolyno g. 15, LT-10209 Vilniu</w:t>
      </w:r>
      <w:r w:rsidR="00A24E5C" w:rsidRPr="00485983">
        <w:rPr>
          <w:sz w:val="22"/>
          <w:szCs w:val="22"/>
        </w:rPr>
        <w:t>s, 102 kab., tel. (8 5) 239 4748</w:t>
      </w:r>
      <w:r w:rsidR="00FD5EDA" w:rsidRPr="00485983">
        <w:rPr>
          <w:sz w:val="22"/>
          <w:szCs w:val="22"/>
        </w:rPr>
        <w:t>, faksas (8 5) 239 4749.</w:t>
      </w:r>
    </w:p>
    <w:p w:rsidR="00FD5EDA" w:rsidRPr="00485983" w:rsidRDefault="00FD5EDA" w:rsidP="00397E1F">
      <w:pPr>
        <w:widowControl w:val="0"/>
        <w:jc w:val="both"/>
        <w:rPr>
          <w:sz w:val="22"/>
          <w:szCs w:val="22"/>
          <w:lang w:val="lt-LT"/>
        </w:rPr>
      </w:pPr>
    </w:p>
    <w:p w:rsidR="00062922" w:rsidRPr="00485983" w:rsidRDefault="00062922" w:rsidP="00397E1F">
      <w:pPr>
        <w:widowControl w:val="0"/>
        <w:jc w:val="both"/>
        <w:rPr>
          <w:sz w:val="22"/>
          <w:szCs w:val="22"/>
          <w:lang w:val="lt-LT"/>
        </w:rPr>
      </w:pPr>
    </w:p>
    <w:p w:rsidR="00062922" w:rsidRPr="00485983" w:rsidRDefault="00062922" w:rsidP="00397E1F">
      <w:pPr>
        <w:widowControl w:val="0"/>
        <w:jc w:val="both"/>
        <w:rPr>
          <w:sz w:val="22"/>
          <w:szCs w:val="22"/>
          <w:lang w:val="lt-LT"/>
        </w:rPr>
      </w:pPr>
    </w:p>
    <w:p w:rsidR="001E25C4" w:rsidRPr="00485983" w:rsidRDefault="001E25C4" w:rsidP="00397E1F">
      <w:pPr>
        <w:widowControl w:val="0"/>
        <w:jc w:val="both"/>
        <w:rPr>
          <w:sz w:val="22"/>
          <w:szCs w:val="22"/>
          <w:lang w:val="lt-LT"/>
        </w:rPr>
      </w:pPr>
    </w:p>
    <w:p w:rsidR="005E69D6" w:rsidRPr="00485983" w:rsidRDefault="00291C48" w:rsidP="00397E1F">
      <w:pPr>
        <w:widowControl w:val="0"/>
        <w:jc w:val="both"/>
        <w:rPr>
          <w:sz w:val="22"/>
          <w:szCs w:val="22"/>
          <w:lang w:val="lt-LT"/>
        </w:rPr>
      </w:pPr>
      <w:r w:rsidRPr="00485983">
        <w:rPr>
          <w:sz w:val="22"/>
          <w:szCs w:val="22"/>
          <w:lang w:val="lt-LT"/>
        </w:rPr>
        <w:t xml:space="preserve">UAB „Vilniaus viešasis transportas“ </w:t>
      </w:r>
    </w:p>
    <w:p w:rsidR="005E69D6" w:rsidRPr="00485983" w:rsidRDefault="00A911EB" w:rsidP="00397E1F">
      <w:pPr>
        <w:widowControl w:val="0"/>
        <w:jc w:val="both"/>
        <w:rPr>
          <w:i/>
          <w:sz w:val="22"/>
          <w:szCs w:val="22"/>
          <w:lang w:val="lt-LT"/>
        </w:rPr>
      </w:pPr>
      <w:r w:rsidRPr="00485983">
        <w:rPr>
          <w:sz w:val="22"/>
          <w:szCs w:val="22"/>
          <w:lang w:val="lt-LT"/>
        </w:rPr>
        <w:t xml:space="preserve">L.e.p. generalinis direktorius </w:t>
      </w:r>
      <w:r w:rsidR="00291C48" w:rsidRPr="00485983">
        <w:rPr>
          <w:sz w:val="22"/>
          <w:szCs w:val="22"/>
          <w:lang w:val="lt-LT"/>
        </w:rPr>
        <w:t xml:space="preserve">                            ___________                  </w:t>
      </w:r>
      <w:r w:rsidRPr="00485983">
        <w:rPr>
          <w:sz w:val="22"/>
          <w:szCs w:val="22"/>
          <w:lang w:val="lt-LT"/>
        </w:rPr>
        <w:t xml:space="preserve">Rimantas Markauskas                                      </w:t>
      </w:r>
      <w:r w:rsidRPr="00485983">
        <w:rPr>
          <w:i/>
          <w:sz w:val="22"/>
          <w:szCs w:val="22"/>
          <w:lang w:val="lt-LT"/>
        </w:rPr>
        <w:tab/>
        <w:t xml:space="preserve">                                                                            (parašas)</w:t>
      </w:r>
    </w:p>
    <w:p w:rsidR="00381588" w:rsidRPr="00485983" w:rsidRDefault="00381588">
      <w:pPr>
        <w:rPr>
          <w:i/>
          <w:sz w:val="22"/>
          <w:szCs w:val="22"/>
          <w:lang w:val="lt-LT"/>
        </w:rPr>
      </w:pPr>
      <w:r w:rsidRPr="00485983">
        <w:rPr>
          <w:i/>
          <w:sz w:val="22"/>
          <w:szCs w:val="22"/>
          <w:lang w:val="lt-LT"/>
        </w:rPr>
        <w:br w:type="page"/>
      </w:r>
    </w:p>
    <w:p w:rsidR="00296122" w:rsidRPr="00485983" w:rsidRDefault="00A911EB" w:rsidP="00397E1F">
      <w:pPr>
        <w:widowControl w:val="0"/>
        <w:ind w:left="6237"/>
        <w:jc w:val="right"/>
        <w:rPr>
          <w:b/>
          <w:sz w:val="22"/>
          <w:szCs w:val="22"/>
          <w:lang w:val="lt-LT"/>
        </w:rPr>
      </w:pPr>
      <w:r w:rsidRPr="00485983">
        <w:rPr>
          <w:b/>
          <w:sz w:val="22"/>
          <w:szCs w:val="22"/>
          <w:lang w:val="lt-LT"/>
        </w:rPr>
        <w:lastRenderedPageBreak/>
        <w:t>Troleibusų kontaktinio</w:t>
      </w:r>
      <w:r w:rsidR="001769D3" w:rsidRPr="00485983">
        <w:rPr>
          <w:b/>
          <w:sz w:val="22"/>
          <w:szCs w:val="22"/>
          <w:lang w:val="lt-LT"/>
        </w:rPr>
        <w:t xml:space="preserve"> oro linijų laido</w:t>
      </w:r>
      <w:r w:rsidR="00296122" w:rsidRPr="00485983">
        <w:rPr>
          <w:b/>
          <w:sz w:val="22"/>
          <w:szCs w:val="22"/>
          <w:lang w:val="lt-LT"/>
        </w:rPr>
        <w:t xml:space="preserve"> pirkimo </w:t>
      </w:r>
    </w:p>
    <w:p w:rsidR="00296122" w:rsidRPr="00485983" w:rsidRDefault="00B83EF8" w:rsidP="00397E1F">
      <w:pPr>
        <w:widowControl w:val="0"/>
        <w:ind w:left="6237"/>
        <w:jc w:val="right"/>
        <w:rPr>
          <w:b/>
          <w:sz w:val="22"/>
          <w:szCs w:val="22"/>
          <w:lang w:val="lt-LT"/>
        </w:rPr>
      </w:pPr>
      <w:r w:rsidRPr="00485983">
        <w:rPr>
          <w:b/>
          <w:bCs/>
          <w:sz w:val="22"/>
          <w:szCs w:val="22"/>
          <w:lang w:val="lt-LT"/>
        </w:rPr>
        <w:t>s</w:t>
      </w:r>
      <w:r w:rsidR="00296122" w:rsidRPr="00485983">
        <w:rPr>
          <w:b/>
          <w:bCs/>
          <w:sz w:val="22"/>
          <w:szCs w:val="22"/>
          <w:lang w:val="lt-LT"/>
        </w:rPr>
        <w:t>upaprastinto atviro konkurso būdu sąlygų</w:t>
      </w:r>
    </w:p>
    <w:p w:rsidR="00296122" w:rsidRPr="00485983" w:rsidRDefault="00296122" w:rsidP="00397E1F">
      <w:pPr>
        <w:widowControl w:val="0"/>
        <w:ind w:left="5184" w:firstLine="1053"/>
        <w:jc w:val="right"/>
        <w:rPr>
          <w:b/>
          <w:bCs/>
          <w:sz w:val="22"/>
          <w:szCs w:val="22"/>
          <w:lang w:val="en-US"/>
        </w:rPr>
      </w:pPr>
      <w:r w:rsidRPr="00485983">
        <w:rPr>
          <w:b/>
          <w:bCs/>
          <w:sz w:val="22"/>
          <w:szCs w:val="22"/>
          <w:lang w:val="lt-LT"/>
        </w:rPr>
        <w:t>1 pr</w:t>
      </w:r>
      <w:r w:rsidRPr="00485983">
        <w:rPr>
          <w:b/>
          <w:bCs/>
          <w:sz w:val="22"/>
          <w:szCs w:val="22"/>
          <w:lang w:val="en-US"/>
        </w:rPr>
        <w:t>iedas</w:t>
      </w:r>
    </w:p>
    <w:p w:rsidR="00062922" w:rsidRPr="00485983" w:rsidRDefault="00062922" w:rsidP="00397E1F">
      <w:pPr>
        <w:widowControl w:val="0"/>
        <w:jc w:val="right"/>
        <w:rPr>
          <w:sz w:val="22"/>
          <w:szCs w:val="22"/>
          <w:lang w:val="lt-LT"/>
        </w:rPr>
      </w:pPr>
    </w:p>
    <w:p w:rsidR="005E69D6" w:rsidRPr="00485983" w:rsidRDefault="005E69D6" w:rsidP="00397E1F">
      <w:pPr>
        <w:widowControl w:val="0"/>
        <w:jc w:val="center"/>
        <w:rPr>
          <w:b/>
          <w:sz w:val="22"/>
          <w:szCs w:val="22"/>
          <w:lang w:val="lt-LT"/>
        </w:rPr>
      </w:pPr>
    </w:p>
    <w:p w:rsidR="005E69D6" w:rsidRPr="00485983" w:rsidRDefault="003525A2" w:rsidP="00397E1F">
      <w:pPr>
        <w:widowControl w:val="0"/>
        <w:jc w:val="center"/>
        <w:rPr>
          <w:b/>
          <w:sz w:val="22"/>
          <w:szCs w:val="22"/>
          <w:lang w:val="lt-LT"/>
        </w:rPr>
      </w:pPr>
      <w:r w:rsidRPr="00485983">
        <w:rPr>
          <w:b/>
          <w:sz w:val="22"/>
          <w:szCs w:val="22"/>
          <w:lang w:val="lt-LT"/>
        </w:rPr>
        <w:t xml:space="preserve">TROLEIBUSŲ </w:t>
      </w:r>
      <w:r w:rsidR="001769D3" w:rsidRPr="00485983">
        <w:rPr>
          <w:b/>
          <w:sz w:val="22"/>
          <w:szCs w:val="22"/>
          <w:lang w:val="lt-LT"/>
        </w:rPr>
        <w:t>KONTAKTINIS ORO LINIJŲ LAIDAS</w:t>
      </w:r>
    </w:p>
    <w:p w:rsidR="005E69D6" w:rsidRPr="00485983" w:rsidRDefault="005E69D6" w:rsidP="00397E1F">
      <w:pPr>
        <w:widowControl w:val="0"/>
        <w:jc w:val="center"/>
        <w:rPr>
          <w:b/>
          <w:sz w:val="22"/>
          <w:szCs w:val="22"/>
          <w:lang w:val="lt-LT"/>
        </w:rPr>
      </w:pPr>
    </w:p>
    <w:p w:rsidR="005E69D6" w:rsidRPr="00485983" w:rsidRDefault="005E69D6" w:rsidP="00397E1F">
      <w:pPr>
        <w:widowControl w:val="0"/>
        <w:jc w:val="center"/>
        <w:rPr>
          <w:b/>
          <w:sz w:val="22"/>
          <w:szCs w:val="22"/>
          <w:lang w:val="lt-LT"/>
        </w:rPr>
      </w:pPr>
      <w:r w:rsidRPr="00485983">
        <w:rPr>
          <w:b/>
          <w:sz w:val="22"/>
          <w:szCs w:val="22"/>
          <w:lang w:val="lt-LT"/>
        </w:rPr>
        <w:t>TECHNINĖ SPECIFIKACIJA</w:t>
      </w:r>
    </w:p>
    <w:p w:rsidR="005E69D6" w:rsidRPr="00485983" w:rsidRDefault="005E69D6" w:rsidP="00397E1F">
      <w:pPr>
        <w:widowControl w:val="0"/>
        <w:rPr>
          <w:b/>
          <w:sz w:val="22"/>
          <w:szCs w:val="22"/>
          <w:lang w:val="lt-LT"/>
        </w:rPr>
      </w:pPr>
    </w:p>
    <w:p w:rsidR="007A2CD7" w:rsidRPr="00485983" w:rsidRDefault="007A2CD7" w:rsidP="00397E1F">
      <w:pPr>
        <w:pStyle w:val="Sraopastraipa"/>
        <w:tabs>
          <w:tab w:val="left" w:pos="284"/>
          <w:tab w:val="left" w:pos="6237"/>
        </w:tabs>
        <w:spacing w:after="60"/>
        <w:ind w:left="0"/>
        <w:rPr>
          <w:sz w:val="22"/>
          <w:szCs w:val="22"/>
        </w:rPr>
      </w:pPr>
    </w:p>
    <w:p w:rsidR="007A2CD7" w:rsidRPr="00485983" w:rsidRDefault="006D67FB"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Troleibusų k</w:t>
      </w:r>
      <w:r w:rsidR="007A2CD7" w:rsidRPr="00485983">
        <w:rPr>
          <w:sz w:val="22"/>
          <w:szCs w:val="22"/>
        </w:rPr>
        <w:t xml:space="preserve">ontaktinis oro linijų </w:t>
      </w:r>
      <w:r w:rsidR="009B5FF5" w:rsidRPr="00485983">
        <w:rPr>
          <w:sz w:val="22"/>
          <w:szCs w:val="22"/>
        </w:rPr>
        <w:t>profiliuotas MF tipo 100 mm² skersmens laidas</w:t>
      </w:r>
      <w:r w:rsidR="007A2CD7" w:rsidRPr="00485983">
        <w:rPr>
          <w:sz w:val="22"/>
          <w:szCs w:val="22"/>
        </w:rPr>
        <w:t xml:space="preserve">, kuris bus naudojamas Vilniaus mieste esančio ir eksploatuojamo susidėvėjusio kontaktinio treoleibusų oro linijų laido remontui ir atnaujinimui. </w:t>
      </w:r>
      <w:r w:rsidR="009B5FF5" w:rsidRPr="00485983">
        <w:rPr>
          <w:sz w:val="22"/>
          <w:szCs w:val="22"/>
        </w:rPr>
        <w:t>Laidas</w:t>
      </w:r>
      <w:r w:rsidR="007A2CD7" w:rsidRPr="00485983">
        <w:rPr>
          <w:sz w:val="22"/>
          <w:szCs w:val="22"/>
        </w:rPr>
        <w:t xml:space="preserve"> savo konstrukcija ir kitomis charakteristikomis turi būti suderinta</w:t>
      </w:r>
      <w:r w:rsidR="009B5FF5" w:rsidRPr="00485983">
        <w:rPr>
          <w:sz w:val="22"/>
          <w:szCs w:val="22"/>
        </w:rPr>
        <w:t>s</w:t>
      </w:r>
      <w:r w:rsidR="007A2CD7" w:rsidRPr="00485983">
        <w:rPr>
          <w:sz w:val="22"/>
          <w:szCs w:val="22"/>
        </w:rPr>
        <w:t xml:space="preserve"> su šiuo metu eksploatuojama kontaktinio tinklo armatūra. Šiuo metu Vilniaus miesto troleibusų oro linijos eksploatuojamos naudojant gamintojų ESKO ir EMOZ kontaktinę armatūrą.</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Laidas turi būti naujas, kokybiškas bei atitikti visus jam keliamus techninius reikalavimus.</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Laidas turi atitikti GOST 2584-86 arba kitą lygiavertį standartą. Atitikimas standartui turi užtikrinti lygiaverčius fizinius laido parametrus.</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Laidas turi būti pagamintas iš vario, legiruoto sidabru, kurio sudėtis atitinka ASTM B49-92 standartą arba lygiaverčio vario pagal kitus standartus.</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Laido nutraukimo jėga turi būti ne mažesnė nei 360N/mm².</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Laido pailgėjimas prie 20 ˚ C turi būti ne didesnis nei 8,4</w:t>
      </w:r>
      <w:r w:rsidRPr="00485983">
        <w:rPr>
          <w:sz w:val="22"/>
          <w:szCs w:val="22"/>
          <w:lang w:val="en-US"/>
        </w:rPr>
        <w:t>%.</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Laido elektrinė varža prie 20 ˚ C turi būti ne didesnė nei 0,179 Ω/km.</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Laidas ant būgno turi būti suvyniotas be pertrūkių (vientisas), be persisukimų ar persipynimų.</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Ant būgno negali būti suvyniota daugiau kaip 1250 kg laido.</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Jeigu specifikacijoje nurodomas konkretus modelis ar šaltinis, konkretus procesas ar prekės ženklas, patentas, tipas, konkreti kilmė ar gamyba, gali būti pateikiamas lygiavertis objektas nurodytajam.</w:t>
      </w:r>
    </w:p>
    <w:p w:rsidR="006D67FB" w:rsidRPr="00485983" w:rsidRDefault="006D67FB"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Preliminarus perkamas prekės kiekis – 6250 kg. Numatytas preliminarus prekės kiekis yra maksimalus. Atsižvelgiant į prekės gaminimo metu suvyniotą prekės kiekį ant būgnų, nurodytas prekės kiekis gali būti mažesnis, bet ne daugiau nei 5 procentais nuo preliminaraus prekės kiekio.</w:t>
      </w:r>
    </w:p>
    <w:p w:rsidR="004866CF" w:rsidRPr="00485983" w:rsidRDefault="004866CF"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Prekės užsakymo laikotarpis – 6 mėnesiai, nuo sutarties įsigalioji</w:t>
      </w:r>
      <w:r w:rsidR="00417AF6" w:rsidRPr="00485983">
        <w:rPr>
          <w:sz w:val="22"/>
          <w:szCs w:val="22"/>
        </w:rPr>
        <w:t>m</w:t>
      </w:r>
      <w:r w:rsidRPr="00485983">
        <w:rPr>
          <w:sz w:val="22"/>
          <w:szCs w:val="22"/>
        </w:rPr>
        <w:t>o dienos, sutarties įsigaliojimo dienos neskaičiuojant. Prekės užsakymo laikotarpis baigiasi praėjus 6 mėnesiam nuo sutarties įsigaliojimo dienos, arba kai Pirkėjo užsakytų Prekių bendra vertė pasiek</w:t>
      </w:r>
      <w:r w:rsidR="00417AF6" w:rsidRPr="00485983">
        <w:rPr>
          <w:sz w:val="22"/>
          <w:szCs w:val="22"/>
        </w:rPr>
        <w:t>i</w:t>
      </w:r>
      <w:r w:rsidRPr="00485983">
        <w:rPr>
          <w:sz w:val="22"/>
          <w:szCs w:val="22"/>
        </w:rPr>
        <w:t>a preliminarią sutarties kainą arba kai nuperkamas pagal sutartį galimas bendras didžiausias Prekės kiekis priklausomai nuo to, kuri sąlyga atsiranda anksčiau.</w:t>
      </w:r>
    </w:p>
    <w:p w:rsidR="009B5FF5" w:rsidRPr="00485983" w:rsidRDefault="009B5FF5" w:rsidP="0017155B">
      <w:pPr>
        <w:pStyle w:val="Sraopastraipa"/>
        <w:numPr>
          <w:ilvl w:val="0"/>
          <w:numId w:val="5"/>
        </w:numPr>
        <w:tabs>
          <w:tab w:val="left" w:pos="0"/>
          <w:tab w:val="left" w:pos="426"/>
        </w:tabs>
        <w:spacing w:after="60"/>
        <w:ind w:left="0" w:firstLine="0"/>
        <w:jc w:val="both"/>
        <w:rPr>
          <w:sz w:val="22"/>
          <w:szCs w:val="22"/>
        </w:rPr>
      </w:pPr>
      <w:r w:rsidRPr="00485983">
        <w:rPr>
          <w:sz w:val="22"/>
          <w:szCs w:val="22"/>
        </w:rPr>
        <w:t xml:space="preserve">Laidas bus </w:t>
      </w:r>
      <w:r w:rsidR="003525A2" w:rsidRPr="00485983">
        <w:rPr>
          <w:sz w:val="22"/>
          <w:szCs w:val="22"/>
        </w:rPr>
        <w:t xml:space="preserve">pristatomas </w:t>
      </w:r>
      <w:r w:rsidRPr="00485983">
        <w:rPr>
          <w:sz w:val="22"/>
          <w:szCs w:val="22"/>
        </w:rPr>
        <w:t>dalimis, jo pristatymą išskaidant į du etapus.</w:t>
      </w:r>
    </w:p>
    <w:p w:rsidR="009B5FF5" w:rsidRPr="00485983" w:rsidRDefault="009B5FF5" w:rsidP="0017155B">
      <w:pPr>
        <w:pStyle w:val="Sraopastraipa"/>
        <w:numPr>
          <w:ilvl w:val="1"/>
          <w:numId w:val="5"/>
        </w:numPr>
        <w:tabs>
          <w:tab w:val="left" w:pos="0"/>
          <w:tab w:val="left" w:pos="426"/>
          <w:tab w:val="left" w:pos="709"/>
        </w:tabs>
        <w:spacing w:after="60"/>
        <w:ind w:left="0" w:firstLine="0"/>
        <w:jc w:val="both"/>
        <w:rPr>
          <w:sz w:val="22"/>
          <w:szCs w:val="22"/>
        </w:rPr>
      </w:pPr>
      <w:r w:rsidRPr="00485983">
        <w:rPr>
          <w:sz w:val="22"/>
          <w:szCs w:val="22"/>
        </w:rPr>
        <w:t>apie 3750 kg (tikslus kiekis priklausys nuo laido suvyniojimo ant būgnų) turi būti pristatyta per 60 kalendorinių dienų nuo sutarties įsigaliojimo dienos, tos dienos neskaičiuojant;</w:t>
      </w:r>
    </w:p>
    <w:p w:rsidR="009B5FF5" w:rsidRPr="00485983" w:rsidRDefault="009B5FF5" w:rsidP="0017155B">
      <w:pPr>
        <w:pStyle w:val="Sraopastraipa"/>
        <w:numPr>
          <w:ilvl w:val="1"/>
          <w:numId w:val="5"/>
        </w:numPr>
        <w:tabs>
          <w:tab w:val="left" w:pos="0"/>
          <w:tab w:val="left" w:pos="426"/>
          <w:tab w:val="left" w:pos="709"/>
        </w:tabs>
        <w:spacing w:after="60"/>
        <w:ind w:left="0" w:firstLine="0"/>
        <w:jc w:val="both"/>
        <w:rPr>
          <w:sz w:val="22"/>
          <w:szCs w:val="22"/>
        </w:rPr>
      </w:pPr>
      <w:r w:rsidRPr="00485983">
        <w:rPr>
          <w:sz w:val="22"/>
          <w:szCs w:val="22"/>
        </w:rPr>
        <w:t>likusi dalis po 120 kalendorinių dienų nuo pirmojo pristatymo etapo prekių pristatymo dienos</w:t>
      </w:r>
      <w:r w:rsidR="00ED6E72" w:rsidRPr="00485983">
        <w:rPr>
          <w:sz w:val="22"/>
          <w:szCs w:val="22"/>
        </w:rPr>
        <w:t>.</w:t>
      </w:r>
    </w:p>
    <w:p w:rsidR="00FE6316" w:rsidRPr="00485983" w:rsidRDefault="00FE6316" w:rsidP="00FE6316">
      <w:pPr>
        <w:tabs>
          <w:tab w:val="left" w:pos="0"/>
          <w:tab w:val="left" w:pos="426"/>
          <w:tab w:val="left" w:pos="709"/>
        </w:tabs>
        <w:spacing w:after="60"/>
        <w:jc w:val="both"/>
        <w:rPr>
          <w:sz w:val="22"/>
          <w:szCs w:val="22"/>
          <w:lang w:val="lt-LT"/>
        </w:rPr>
      </w:pPr>
    </w:p>
    <w:p w:rsidR="00FE6316" w:rsidRDefault="00FE6316" w:rsidP="00FE6316">
      <w:pPr>
        <w:tabs>
          <w:tab w:val="left" w:pos="0"/>
          <w:tab w:val="left" w:pos="426"/>
          <w:tab w:val="left" w:pos="709"/>
        </w:tabs>
        <w:spacing w:after="60"/>
        <w:jc w:val="both"/>
        <w:rPr>
          <w:sz w:val="22"/>
          <w:szCs w:val="22"/>
          <w:lang w:val="lt-LT"/>
        </w:rPr>
      </w:pPr>
    </w:p>
    <w:p w:rsidR="00797F31" w:rsidRPr="00485983" w:rsidRDefault="00797F31" w:rsidP="00FE6316">
      <w:pPr>
        <w:tabs>
          <w:tab w:val="left" w:pos="0"/>
          <w:tab w:val="left" w:pos="426"/>
          <w:tab w:val="left" w:pos="709"/>
        </w:tabs>
        <w:spacing w:after="60"/>
        <w:jc w:val="both"/>
        <w:rPr>
          <w:sz w:val="22"/>
          <w:szCs w:val="22"/>
          <w:lang w:val="lt-LT"/>
        </w:rPr>
      </w:pPr>
    </w:p>
    <w:p w:rsidR="006345F4" w:rsidRPr="00485983" w:rsidRDefault="006345F4">
      <w:pPr>
        <w:rPr>
          <w:sz w:val="22"/>
          <w:szCs w:val="22"/>
          <w:lang w:val="lt-LT"/>
        </w:rPr>
      </w:pPr>
      <w:r w:rsidRPr="00485983">
        <w:rPr>
          <w:sz w:val="22"/>
          <w:szCs w:val="22"/>
          <w:lang w:val="lt-LT"/>
        </w:rPr>
        <w:br w:type="page"/>
      </w:r>
    </w:p>
    <w:p w:rsidR="00067EBD" w:rsidRPr="00485983" w:rsidRDefault="006D67FB" w:rsidP="00397E1F">
      <w:pPr>
        <w:widowControl w:val="0"/>
        <w:ind w:left="6237"/>
        <w:jc w:val="right"/>
        <w:rPr>
          <w:b/>
          <w:sz w:val="22"/>
          <w:szCs w:val="22"/>
          <w:lang w:val="en-US"/>
        </w:rPr>
      </w:pPr>
      <w:bookmarkStart w:id="4" w:name="OLE_LINK5"/>
      <w:r w:rsidRPr="00485983">
        <w:rPr>
          <w:b/>
          <w:sz w:val="22"/>
          <w:szCs w:val="22"/>
          <w:lang w:val="lt-LT"/>
        </w:rPr>
        <w:lastRenderedPageBreak/>
        <w:t>T</w:t>
      </w:r>
      <w:r w:rsidR="00067EBD" w:rsidRPr="00485983">
        <w:rPr>
          <w:b/>
          <w:sz w:val="22"/>
          <w:szCs w:val="22"/>
          <w:lang w:val="lt-LT"/>
        </w:rPr>
        <w:t>roleibusų</w:t>
      </w:r>
      <w:r w:rsidRPr="00485983">
        <w:rPr>
          <w:b/>
          <w:sz w:val="22"/>
          <w:szCs w:val="22"/>
          <w:lang w:val="lt-LT"/>
        </w:rPr>
        <w:t xml:space="preserve"> kontaktinio</w:t>
      </w:r>
      <w:r w:rsidR="00067EBD" w:rsidRPr="00485983">
        <w:rPr>
          <w:b/>
          <w:sz w:val="22"/>
          <w:szCs w:val="22"/>
          <w:lang w:val="lt-LT"/>
        </w:rPr>
        <w:t xml:space="preserve"> oro linijų laido</w:t>
      </w:r>
      <w:r w:rsidR="00067EBD" w:rsidRPr="00485983">
        <w:rPr>
          <w:b/>
          <w:sz w:val="22"/>
          <w:szCs w:val="22"/>
          <w:lang w:val="en-US"/>
        </w:rPr>
        <w:t xml:space="preserve"> pirkimo </w:t>
      </w:r>
    </w:p>
    <w:p w:rsidR="00067EBD" w:rsidRPr="00485983" w:rsidRDefault="00067EBD" w:rsidP="00397E1F">
      <w:pPr>
        <w:widowControl w:val="0"/>
        <w:ind w:left="6237"/>
        <w:jc w:val="right"/>
        <w:rPr>
          <w:b/>
          <w:sz w:val="22"/>
          <w:szCs w:val="22"/>
          <w:lang w:val="en-US"/>
        </w:rPr>
      </w:pPr>
      <w:r w:rsidRPr="00485983">
        <w:rPr>
          <w:b/>
          <w:bCs/>
          <w:sz w:val="22"/>
          <w:szCs w:val="22"/>
          <w:lang w:val="lt-LT"/>
        </w:rPr>
        <w:t xml:space="preserve">supaprastinto </w:t>
      </w:r>
      <w:r w:rsidRPr="00485983">
        <w:rPr>
          <w:b/>
          <w:bCs/>
          <w:sz w:val="22"/>
          <w:szCs w:val="22"/>
          <w:lang w:val="en-US"/>
        </w:rPr>
        <w:t>atviro konkurso būdu sąlygų</w:t>
      </w:r>
    </w:p>
    <w:p w:rsidR="00067EBD" w:rsidRPr="00485983" w:rsidRDefault="00067EBD" w:rsidP="00397E1F">
      <w:pPr>
        <w:widowControl w:val="0"/>
        <w:ind w:left="5184" w:firstLine="1053"/>
        <w:jc w:val="right"/>
        <w:rPr>
          <w:b/>
          <w:bCs/>
          <w:sz w:val="22"/>
          <w:szCs w:val="22"/>
          <w:lang w:val="en-US"/>
        </w:rPr>
      </w:pPr>
      <w:r w:rsidRPr="00485983">
        <w:rPr>
          <w:b/>
          <w:bCs/>
          <w:sz w:val="22"/>
          <w:szCs w:val="22"/>
          <w:lang w:val="en-US"/>
        </w:rPr>
        <w:t>2 priedas</w:t>
      </w:r>
    </w:p>
    <w:p w:rsidR="002B69E6" w:rsidRPr="00485983" w:rsidRDefault="002B69E6" w:rsidP="00397E1F">
      <w:pPr>
        <w:pStyle w:val="Pagrindiniotekstotrauka2"/>
        <w:widowControl w:val="0"/>
        <w:ind w:firstLine="0"/>
        <w:jc w:val="center"/>
        <w:rPr>
          <w:b/>
          <w:bCs/>
          <w:sz w:val="22"/>
          <w:szCs w:val="22"/>
        </w:rPr>
      </w:pPr>
    </w:p>
    <w:p w:rsidR="002B69E6" w:rsidRPr="00485983" w:rsidRDefault="002B69E6" w:rsidP="00397E1F">
      <w:pPr>
        <w:widowControl w:val="0"/>
        <w:jc w:val="center"/>
        <w:rPr>
          <w:b/>
          <w:bCs/>
          <w:sz w:val="22"/>
          <w:szCs w:val="22"/>
          <w:lang w:val="lt-LT"/>
        </w:rPr>
      </w:pPr>
      <w:r w:rsidRPr="00485983">
        <w:rPr>
          <w:b/>
          <w:bCs/>
          <w:sz w:val="22"/>
          <w:szCs w:val="22"/>
          <w:lang w:val="lt-LT"/>
        </w:rPr>
        <w:t>PASIŪLYMO FORMA</w:t>
      </w:r>
    </w:p>
    <w:p w:rsidR="002B69E6" w:rsidRPr="00485983" w:rsidRDefault="002B69E6" w:rsidP="00397E1F">
      <w:pPr>
        <w:widowControl w:val="0"/>
        <w:jc w:val="center"/>
        <w:rPr>
          <w:b/>
          <w:sz w:val="22"/>
          <w:szCs w:val="22"/>
          <w:lang w:val="lt-LT" w:eastAsia="lt-LT"/>
        </w:rPr>
      </w:pPr>
      <w:r w:rsidRPr="00485983">
        <w:rPr>
          <w:b/>
          <w:sz w:val="22"/>
          <w:szCs w:val="22"/>
          <w:lang w:val="lt-LT" w:eastAsia="lt-LT"/>
        </w:rPr>
        <w:t xml:space="preserve">Pasiūlymas turi būti pateiktas užpildant </w:t>
      </w:r>
      <w:r w:rsidRPr="00485983">
        <w:rPr>
          <w:b/>
          <w:sz w:val="22"/>
          <w:szCs w:val="22"/>
          <w:u w:val="single"/>
          <w:lang w:val="lt-LT" w:eastAsia="lt-LT"/>
        </w:rPr>
        <w:t>šią</w:t>
      </w:r>
      <w:r w:rsidRPr="00485983">
        <w:rPr>
          <w:b/>
          <w:sz w:val="22"/>
          <w:szCs w:val="22"/>
          <w:lang w:val="lt-LT" w:eastAsia="lt-LT"/>
        </w:rPr>
        <w:t xml:space="preserve"> pasiūlymo formą!</w:t>
      </w:r>
    </w:p>
    <w:p w:rsidR="002B69E6" w:rsidRPr="00485983" w:rsidRDefault="002B69E6" w:rsidP="00397E1F">
      <w:pPr>
        <w:widowControl w:val="0"/>
        <w:jc w:val="center"/>
        <w:rPr>
          <w:b/>
          <w:sz w:val="22"/>
          <w:szCs w:val="22"/>
          <w:lang w:val="lt-LT" w:eastAsia="lt-LT"/>
        </w:rPr>
      </w:pPr>
      <w:r w:rsidRPr="00485983">
        <w:rPr>
          <w:b/>
          <w:sz w:val="22"/>
          <w:szCs w:val="22"/>
          <w:lang w:val="lt-LT" w:eastAsia="lt-LT"/>
        </w:rPr>
        <w:t xml:space="preserve">Pildant </w:t>
      </w:r>
      <w:r w:rsidRPr="00485983">
        <w:rPr>
          <w:b/>
          <w:sz w:val="22"/>
          <w:szCs w:val="22"/>
          <w:u w:val="single"/>
          <w:lang w:val="lt-LT" w:eastAsia="lt-LT"/>
        </w:rPr>
        <w:t>šią</w:t>
      </w:r>
      <w:r w:rsidRPr="00485983">
        <w:rPr>
          <w:b/>
          <w:sz w:val="22"/>
          <w:szCs w:val="22"/>
          <w:lang w:val="lt-LT" w:eastAsia="lt-LT"/>
        </w:rPr>
        <w:t xml:space="preserve"> pasiūlymo formą ir pateikiant ją,  </w:t>
      </w:r>
      <w:r w:rsidRPr="00485983">
        <w:rPr>
          <w:b/>
          <w:sz w:val="22"/>
          <w:szCs w:val="22"/>
          <w:u w:val="single"/>
          <w:lang w:val="lt-LT" w:eastAsia="lt-LT"/>
        </w:rPr>
        <w:t>negalima ištrinti</w:t>
      </w:r>
      <w:r w:rsidRPr="00485983">
        <w:rPr>
          <w:b/>
          <w:sz w:val="22"/>
          <w:szCs w:val="22"/>
          <w:lang w:val="lt-LT" w:eastAsia="lt-LT"/>
        </w:rPr>
        <w:t xml:space="preserve"> jokios lentelės ir jokio teksto!</w:t>
      </w:r>
    </w:p>
    <w:p w:rsidR="002B69E6" w:rsidRPr="00485983" w:rsidRDefault="002B69E6" w:rsidP="00397E1F">
      <w:pPr>
        <w:pStyle w:val="Pagrindiniotekstotrauka2"/>
        <w:widowControl w:val="0"/>
        <w:ind w:firstLine="0"/>
        <w:jc w:val="center"/>
        <w:rPr>
          <w:sz w:val="22"/>
          <w:szCs w:val="22"/>
        </w:rPr>
      </w:pPr>
      <w:r w:rsidRPr="00485983">
        <w:rPr>
          <w:b/>
          <w:sz w:val="22"/>
          <w:szCs w:val="22"/>
          <w:lang w:eastAsia="lt-LT"/>
        </w:rPr>
        <w:t xml:space="preserve">Užpildyta </w:t>
      </w:r>
      <w:r w:rsidRPr="00485983">
        <w:rPr>
          <w:b/>
          <w:sz w:val="22"/>
          <w:szCs w:val="22"/>
          <w:u w:val="single"/>
          <w:lang w:eastAsia="lt-LT"/>
        </w:rPr>
        <w:t>ši</w:t>
      </w:r>
      <w:r w:rsidRPr="00485983">
        <w:rPr>
          <w:b/>
          <w:sz w:val="22"/>
          <w:szCs w:val="22"/>
          <w:lang w:eastAsia="lt-LT"/>
        </w:rPr>
        <w:t xml:space="preserve"> pasiūlymo forma turi būti pateikta tokia, kokia ji yra!</w:t>
      </w:r>
    </w:p>
    <w:p w:rsidR="002B69E6" w:rsidRPr="00485983" w:rsidRDefault="002B69E6" w:rsidP="00397E1F">
      <w:pPr>
        <w:pStyle w:val="Pagrindiniotekstotrauka2"/>
        <w:widowControl w:val="0"/>
        <w:ind w:firstLine="0"/>
        <w:jc w:val="center"/>
        <w:rPr>
          <w:sz w:val="22"/>
          <w:szCs w:val="22"/>
        </w:rPr>
      </w:pPr>
    </w:p>
    <w:p w:rsidR="002B69E6" w:rsidRPr="00485983" w:rsidRDefault="002B69E6" w:rsidP="00397E1F">
      <w:pPr>
        <w:pStyle w:val="Pagrindiniotekstotrauka2"/>
        <w:widowControl w:val="0"/>
        <w:ind w:firstLine="0"/>
        <w:jc w:val="center"/>
        <w:rPr>
          <w:sz w:val="22"/>
          <w:szCs w:val="22"/>
        </w:rPr>
      </w:pPr>
      <w:r w:rsidRPr="00485983">
        <w:rPr>
          <w:sz w:val="22"/>
          <w:szCs w:val="22"/>
        </w:rPr>
        <w:t>201</w:t>
      </w:r>
      <w:r w:rsidR="00FE6316" w:rsidRPr="00485983">
        <w:rPr>
          <w:sz w:val="22"/>
          <w:szCs w:val="22"/>
        </w:rPr>
        <w:t xml:space="preserve">    </w:t>
      </w:r>
      <w:r w:rsidRPr="00485983">
        <w:rPr>
          <w:sz w:val="22"/>
          <w:szCs w:val="22"/>
        </w:rPr>
        <w:t>-__-__</w:t>
      </w:r>
    </w:p>
    <w:p w:rsidR="002B69E6" w:rsidRPr="00485983" w:rsidRDefault="002B69E6" w:rsidP="00397E1F">
      <w:pPr>
        <w:pStyle w:val="Pagrindiniotekstotrauka2"/>
        <w:widowControl w:val="0"/>
        <w:ind w:firstLine="0"/>
        <w:jc w:val="center"/>
        <w:rPr>
          <w:sz w:val="22"/>
          <w:szCs w:val="22"/>
        </w:rPr>
      </w:pPr>
    </w:p>
    <w:p w:rsidR="002B69E6" w:rsidRPr="00485983" w:rsidRDefault="006D73F9" w:rsidP="00397E1F">
      <w:pPr>
        <w:widowControl w:val="0"/>
        <w:jc w:val="center"/>
        <w:rPr>
          <w:b/>
          <w:bCs/>
          <w:sz w:val="22"/>
          <w:szCs w:val="22"/>
          <w:lang w:val="lt-LT"/>
        </w:rPr>
      </w:pPr>
      <w:r w:rsidRPr="00485983">
        <w:rPr>
          <w:b/>
          <w:bCs/>
          <w:sz w:val="22"/>
          <w:szCs w:val="22"/>
          <w:lang w:val="lt-LT"/>
        </w:rPr>
        <w:t>TROLEIBUSŲ</w:t>
      </w:r>
      <w:r w:rsidR="006D67FB" w:rsidRPr="00485983">
        <w:rPr>
          <w:b/>
          <w:bCs/>
          <w:sz w:val="22"/>
          <w:szCs w:val="22"/>
          <w:lang w:val="lt-LT"/>
        </w:rPr>
        <w:t xml:space="preserve"> KONTAKTINIS</w:t>
      </w:r>
      <w:r w:rsidRPr="00485983">
        <w:rPr>
          <w:b/>
          <w:bCs/>
          <w:sz w:val="22"/>
          <w:szCs w:val="22"/>
          <w:lang w:val="lt-LT"/>
        </w:rPr>
        <w:t xml:space="preserve"> ORO LINIJŲ LAIDO</w:t>
      </w:r>
      <w:r w:rsidR="002B69E6" w:rsidRPr="00485983">
        <w:rPr>
          <w:b/>
          <w:bCs/>
          <w:sz w:val="22"/>
          <w:szCs w:val="22"/>
          <w:lang w:val="lt-LT"/>
        </w:rPr>
        <w:t xml:space="preserve"> PIRKIMO</w:t>
      </w:r>
    </w:p>
    <w:p w:rsidR="002B69E6" w:rsidRPr="00485983" w:rsidRDefault="002B69E6" w:rsidP="00397E1F">
      <w:pPr>
        <w:widowControl w:val="0"/>
        <w:jc w:val="center"/>
        <w:rPr>
          <w:b/>
          <w:bCs/>
          <w:sz w:val="22"/>
          <w:szCs w:val="22"/>
          <w:lang w:val="lt-LT"/>
        </w:rPr>
      </w:pPr>
      <w:r w:rsidRPr="00485983">
        <w:rPr>
          <w:b/>
          <w:bCs/>
          <w:sz w:val="22"/>
          <w:szCs w:val="22"/>
          <w:lang w:val="lt-LT"/>
        </w:rPr>
        <w:t>SUPAPRASTINTO ATVIRO KONKURSO BŪDU</w:t>
      </w:r>
    </w:p>
    <w:p w:rsidR="002B69E6" w:rsidRPr="00485983" w:rsidRDefault="002B69E6" w:rsidP="00397E1F">
      <w:pPr>
        <w:widowControl w:val="0"/>
        <w:jc w:val="center"/>
        <w:rPr>
          <w:b/>
          <w:sz w:val="22"/>
          <w:szCs w:val="22"/>
          <w:u w:val="single"/>
          <w:lang w:val="lt-LT"/>
        </w:rPr>
      </w:pPr>
      <w:r w:rsidRPr="00485983">
        <w:rPr>
          <w:b/>
          <w:bCs/>
          <w:sz w:val="22"/>
          <w:szCs w:val="22"/>
          <w:lang w:val="lt-LT"/>
        </w:rPr>
        <w:t>PASIŪLYMAS</w:t>
      </w:r>
    </w:p>
    <w:p w:rsidR="002B69E6" w:rsidRPr="00485983" w:rsidRDefault="002B69E6" w:rsidP="00397E1F">
      <w:pPr>
        <w:pStyle w:val="Pagrindiniotekstotrauka2"/>
        <w:widowControl w:val="0"/>
        <w:ind w:firstLine="0"/>
        <w:jc w:val="cente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61"/>
      </w:tblGrid>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83FE8" w:rsidRPr="00485983" w:rsidRDefault="00283FE8" w:rsidP="00397E1F">
            <w:pPr>
              <w:widowControl w:val="0"/>
              <w:jc w:val="both"/>
              <w:rPr>
                <w:sz w:val="22"/>
                <w:szCs w:val="22"/>
                <w:lang w:val="lt-LT"/>
              </w:rPr>
            </w:pPr>
            <w:r w:rsidRPr="00485983">
              <w:rPr>
                <w:sz w:val="22"/>
                <w:szCs w:val="22"/>
                <w:lang w:val="lt-LT"/>
              </w:rPr>
              <w:t>Dalyvio pavadinimas ir kodas</w:t>
            </w:r>
          </w:p>
          <w:p w:rsidR="002B69E6" w:rsidRPr="00485983" w:rsidRDefault="00283FE8" w:rsidP="00397E1F">
            <w:pPr>
              <w:pStyle w:val="Pagrindiniotekstotrauka2"/>
              <w:widowControl w:val="0"/>
              <w:ind w:firstLine="0"/>
              <w:rPr>
                <w:sz w:val="22"/>
                <w:szCs w:val="22"/>
              </w:rPr>
            </w:pPr>
            <w:r w:rsidRPr="00485983">
              <w:rPr>
                <w:i/>
                <w:sz w:val="22"/>
                <w:szCs w:val="22"/>
              </w:rPr>
              <w:t>(jei pasiūlymą pateikia ūkio subjektų grupė, nurodyti visų grupės partnerių pavadinimus)</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rPr>
                <w:sz w:val="22"/>
                <w:szCs w:val="22"/>
                <w:lang w:val="lt-LT"/>
              </w:rPr>
            </w:pPr>
          </w:p>
        </w:tc>
      </w:tr>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83FE8" w:rsidRPr="00485983" w:rsidRDefault="00283FE8" w:rsidP="00397E1F">
            <w:pPr>
              <w:widowControl w:val="0"/>
              <w:jc w:val="both"/>
              <w:rPr>
                <w:sz w:val="22"/>
                <w:szCs w:val="22"/>
                <w:lang w:val="lt-LT"/>
              </w:rPr>
            </w:pPr>
            <w:r w:rsidRPr="00485983">
              <w:rPr>
                <w:sz w:val="22"/>
                <w:szCs w:val="22"/>
                <w:lang w:val="lt-LT"/>
              </w:rPr>
              <w:t>Dalyvio adresas</w:t>
            </w:r>
          </w:p>
          <w:p w:rsidR="002B69E6" w:rsidRPr="00485983" w:rsidRDefault="00283FE8" w:rsidP="00397E1F">
            <w:pPr>
              <w:pStyle w:val="Pagrindiniotekstotrauka2"/>
              <w:widowControl w:val="0"/>
              <w:ind w:firstLine="0"/>
              <w:rPr>
                <w:sz w:val="22"/>
                <w:szCs w:val="22"/>
              </w:rPr>
            </w:pPr>
            <w:r w:rsidRPr="00485983">
              <w:rPr>
                <w:i/>
                <w:sz w:val="22"/>
                <w:szCs w:val="22"/>
              </w:rPr>
              <w:t>(jei pasiūlymą pateikia ūkio subjektų grupė, nurodyti visų grupės partnerių adresus)</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rPr>
                <w:sz w:val="22"/>
                <w:szCs w:val="22"/>
                <w:lang w:val="lt-LT"/>
              </w:rPr>
            </w:pPr>
          </w:p>
        </w:tc>
      </w:tr>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r w:rsidRPr="00485983">
              <w:rPr>
                <w:sz w:val="22"/>
                <w:szCs w:val="22"/>
              </w:rPr>
              <w:t>Įgalioto asmens vardas ir pavardė</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p>
        </w:tc>
      </w:tr>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r w:rsidRPr="00485983">
              <w:rPr>
                <w:sz w:val="22"/>
                <w:szCs w:val="22"/>
              </w:rPr>
              <w:t>Telefono numeris</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p>
        </w:tc>
      </w:tr>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r w:rsidRPr="00485983">
              <w:rPr>
                <w:sz w:val="22"/>
                <w:szCs w:val="22"/>
              </w:rPr>
              <w:t>Fakso numeris</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p>
        </w:tc>
      </w:tr>
      <w:tr w:rsidR="002B69E6" w:rsidRPr="00485983" w:rsidTr="00EB67CD">
        <w:tc>
          <w:tcPr>
            <w:tcW w:w="4928"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r w:rsidRPr="00485983">
              <w:rPr>
                <w:sz w:val="22"/>
                <w:szCs w:val="22"/>
              </w:rPr>
              <w:t>E. pašto adresas</w:t>
            </w:r>
          </w:p>
        </w:tc>
        <w:tc>
          <w:tcPr>
            <w:tcW w:w="496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pStyle w:val="Pagrindiniotekstotrauka2"/>
              <w:widowControl w:val="0"/>
              <w:ind w:firstLine="0"/>
              <w:rPr>
                <w:sz w:val="22"/>
                <w:szCs w:val="22"/>
              </w:rPr>
            </w:pPr>
          </w:p>
        </w:tc>
      </w:tr>
    </w:tbl>
    <w:p w:rsidR="002B69E6" w:rsidRPr="00485983" w:rsidRDefault="002B69E6" w:rsidP="00397E1F">
      <w:pPr>
        <w:widowControl w:val="0"/>
        <w:ind w:firstLine="720"/>
        <w:jc w:val="both"/>
        <w:rPr>
          <w:sz w:val="22"/>
          <w:szCs w:val="22"/>
          <w:lang w:val="lt-LT"/>
        </w:rPr>
      </w:pPr>
      <w:r w:rsidRPr="00485983">
        <w:rPr>
          <w:sz w:val="22"/>
          <w:szCs w:val="22"/>
          <w:lang w:val="lt-LT"/>
        </w:rPr>
        <w:t>Šiuo pasiūlymu pažymime, kad sutinkame su visomis pirkimo sąlygomis, nustatytomis:</w:t>
      </w:r>
    </w:p>
    <w:p w:rsidR="002B69E6" w:rsidRPr="00485983" w:rsidRDefault="002B69E6" w:rsidP="00397E1F">
      <w:pPr>
        <w:widowControl w:val="0"/>
        <w:ind w:left="720"/>
        <w:jc w:val="both"/>
        <w:rPr>
          <w:sz w:val="22"/>
          <w:szCs w:val="22"/>
          <w:lang w:val="lt-LT"/>
        </w:rPr>
      </w:pPr>
      <w:r w:rsidRPr="00485983">
        <w:rPr>
          <w:sz w:val="22"/>
          <w:szCs w:val="22"/>
          <w:lang w:val="lt-LT"/>
        </w:rPr>
        <w:t>1) supaprastinto atviro konkurso skelbime, paskelbtame Viešųjų pirkimų įstatymo nustatyta tvarka</w:t>
      </w:r>
      <w:r w:rsidRPr="00485983">
        <w:rPr>
          <w:i/>
          <w:sz w:val="22"/>
          <w:szCs w:val="22"/>
          <w:lang w:val="lt-LT"/>
        </w:rPr>
        <w:t>;</w:t>
      </w:r>
    </w:p>
    <w:p w:rsidR="002B69E6" w:rsidRPr="00485983" w:rsidRDefault="002B69E6" w:rsidP="00397E1F">
      <w:pPr>
        <w:widowControl w:val="0"/>
        <w:ind w:left="720"/>
        <w:jc w:val="both"/>
        <w:rPr>
          <w:sz w:val="22"/>
          <w:szCs w:val="22"/>
          <w:lang w:val="lt-LT"/>
        </w:rPr>
      </w:pPr>
      <w:r w:rsidRPr="00485983">
        <w:rPr>
          <w:sz w:val="22"/>
          <w:szCs w:val="22"/>
          <w:lang w:val="lt-LT"/>
        </w:rPr>
        <w:t>2) kituose pirkimo do</w:t>
      </w:r>
      <w:r w:rsidR="00283FE8" w:rsidRPr="00485983">
        <w:rPr>
          <w:sz w:val="22"/>
          <w:szCs w:val="22"/>
          <w:lang w:val="lt-LT"/>
        </w:rPr>
        <w:t>kumentuose.</w:t>
      </w:r>
    </w:p>
    <w:p w:rsidR="002B69E6" w:rsidRPr="00485983" w:rsidRDefault="002B69E6" w:rsidP="00397E1F">
      <w:pPr>
        <w:widowControl w:val="0"/>
        <w:jc w:val="both"/>
        <w:rPr>
          <w:sz w:val="22"/>
          <w:szCs w:val="22"/>
          <w:lang w:val="lt-LT"/>
        </w:rPr>
      </w:pPr>
    </w:p>
    <w:p w:rsidR="002B69E6" w:rsidRPr="00485983" w:rsidRDefault="002B69E6" w:rsidP="00397E1F">
      <w:pPr>
        <w:widowControl w:val="0"/>
        <w:ind w:firstLine="720"/>
        <w:jc w:val="both"/>
        <w:rPr>
          <w:sz w:val="22"/>
          <w:szCs w:val="22"/>
          <w:lang w:val="lt-LT"/>
        </w:rPr>
      </w:pPr>
      <w:r w:rsidRPr="00485983">
        <w:rPr>
          <w:sz w:val="22"/>
          <w:szCs w:val="22"/>
          <w:lang w:val="lt-LT"/>
        </w:rPr>
        <w:t>Siūlome</w:t>
      </w:r>
      <w:r w:rsidR="006D73F9" w:rsidRPr="00485983">
        <w:rPr>
          <w:sz w:val="22"/>
          <w:szCs w:val="22"/>
          <w:lang w:val="lt-LT"/>
        </w:rPr>
        <w:t xml:space="preserve"> troleibusų </w:t>
      </w:r>
      <w:r w:rsidR="00FD3ED8" w:rsidRPr="00485983">
        <w:rPr>
          <w:sz w:val="22"/>
          <w:szCs w:val="22"/>
          <w:lang w:val="lt-LT"/>
        </w:rPr>
        <w:t xml:space="preserve">kontaktinį </w:t>
      </w:r>
      <w:r w:rsidR="006D73F9" w:rsidRPr="00485983">
        <w:rPr>
          <w:sz w:val="22"/>
          <w:szCs w:val="22"/>
          <w:lang w:val="lt-LT"/>
        </w:rPr>
        <w:t>oro linijų laidą</w:t>
      </w:r>
      <w:r w:rsidR="006826E4" w:rsidRPr="00485983">
        <w:rPr>
          <w:sz w:val="22"/>
          <w:szCs w:val="22"/>
          <w:lang w:val="lt-LT"/>
        </w:rPr>
        <w:t xml:space="preserve"> </w:t>
      </w:r>
      <w:r w:rsidRPr="00485983">
        <w:rPr>
          <w:sz w:val="22"/>
          <w:szCs w:val="22"/>
          <w:lang w:val="lt-LT"/>
        </w:rPr>
        <w:t xml:space="preserve">ir </w:t>
      </w:r>
      <w:r w:rsidR="006826E4" w:rsidRPr="00485983">
        <w:rPr>
          <w:sz w:val="22"/>
          <w:szCs w:val="22"/>
          <w:lang w:val="lt-LT"/>
        </w:rPr>
        <w:t xml:space="preserve">nurodome </w:t>
      </w:r>
      <w:r w:rsidR="004B7066" w:rsidRPr="00485983">
        <w:rPr>
          <w:sz w:val="22"/>
          <w:szCs w:val="22"/>
          <w:lang w:val="lt-LT"/>
        </w:rPr>
        <w:t xml:space="preserve">mato vieneto </w:t>
      </w:r>
      <w:r w:rsidR="006826E4" w:rsidRPr="00485983">
        <w:rPr>
          <w:sz w:val="22"/>
          <w:szCs w:val="22"/>
          <w:lang w:val="lt-LT"/>
        </w:rPr>
        <w:t>įkain</w:t>
      </w:r>
      <w:r w:rsidR="006D73F9" w:rsidRPr="00485983">
        <w:rPr>
          <w:sz w:val="22"/>
          <w:szCs w:val="22"/>
          <w:lang w:val="lt-LT"/>
        </w:rPr>
        <w:t>į</w:t>
      </w:r>
      <w:r w:rsidR="006826E4" w:rsidRPr="00485983">
        <w:rPr>
          <w:sz w:val="22"/>
          <w:szCs w:val="22"/>
          <w:lang w:val="lt-LT"/>
        </w:rPr>
        <w:t xml:space="preserve"> bei pasiūlymo </w:t>
      </w:r>
      <w:r w:rsidRPr="00485983">
        <w:rPr>
          <w:sz w:val="22"/>
          <w:szCs w:val="22"/>
          <w:lang w:val="lt-LT"/>
        </w:rPr>
        <w:t>kain</w:t>
      </w:r>
      <w:r w:rsidR="006826E4" w:rsidRPr="00485983">
        <w:rPr>
          <w:sz w:val="22"/>
          <w:szCs w:val="22"/>
          <w:lang w:val="lt-LT"/>
        </w:rPr>
        <w:t>ą</w:t>
      </w:r>
      <w:r w:rsidRPr="00485983">
        <w:rPr>
          <w:sz w:val="22"/>
          <w:szCs w:val="22"/>
          <w:lang w:val="lt-LT"/>
        </w:rPr>
        <w:t>:</w:t>
      </w:r>
    </w:p>
    <w:tbl>
      <w:tblPr>
        <w:tblW w:w="9869" w:type="dxa"/>
        <w:jc w:val="center"/>
        <w:tblInd w:w="126" w:type="dxa"/>
        <w:tblLayout w:type="fixed"/>
        <w:tblLook w:val="0000"/>
      </w:tblPr>
      <w:tblGrid>
        <w:gridCol w:w="1471"/>
        <w:gridCol w:w="3215"/>
        <w:gridCol w:w="992"/>
        <w:gridCol w:w="1356"/>
        <w:gridCol w:w="1276"/>
        <w:gridCol w:w="1559"/>
      </w:tblGrid>
      <w:tr w:rsidR="00417321" w:rsidRPr="00485983" w:rsidTr="00417AF6">
        <w:trPr>
          <w:trHeight w:val="650"/>
          <w:jc w:val="center"/>
        </w:trPr>
        <w:tc>
          <w:tcPr>
            <w:tcW w:w="1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left="-57" w:right="-79"/>
              <w:jc w:val="center"/>
              <w:rPr>
                <w:sz w:val="22"/>
                <w:szCs w:val="22"/>
                <w:lang w:val="lt-LT"/>
              </w:rPr>
            </w:pPr>
            <w:r w:rsidRPr="00485983">
              <w:rPr>
                <w:sz w:val="22"/>
                <w:szCs w:val="22"/>
                <w:lang w:val="lt-LT"/>
              </w:rPr>
              <w:t>Eil. Nr.</w:t>
            </w:r>
          </w:p>
        </w:tc>
        <w:tc>
          <w:tcPr>
            <w:tcW w:w="32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left="-57" w:right="-79"/>
              <w:jc w:val="center"/>
              <w:rPr>
                <w:sz w:val="22"/>
                <w:szCs w:val="22"/>
                <w:lang w:val="lt-LT"/>
              </w:rPr>
            </w:pPr>
            <w:r w:rsidRPr="00485983">
              <w:rPr>
                <w:sz w:val="22"/>
                <w:szCs w:val="22"/>
                <w:lang w:val="lt-LT"/>
              </w:rPr>
              <w:t>Prekės pavadinimas</w:t>
            </w:r>
          </w:p>
        </w:tc>
        <w:tc>
          <w:tcPr>
            <w:tcW w:w="992"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ind w:left="-57" w:right="-79"/>
              <w:jc w:val="center"/>
              <w:rPr>
                <w:sz w:val="22"/>
                <w:szCs w:val="22"/>
                <w:lang w:val="lt-LT"/>
              </w:rPr>
            </w:pPr>
            <w:r w:rsidRPr="00485983">
              <w:rPr>
                <w:sz w:val="22"/>
                <w:szCs w:val="22"/>
                <w:lang w:val="lt-LT"/>
              </w:rPr>
              <w:t xml:space="preserve">Mato vnt. </w:t>
            </w:r>
          </w:p>
          <w:p w:rsidR="00417321" w:rsidRPr="00485983" w:rsidRDefault="00417321" w:rsidP="00397E1F">
            <w:pPr>
              <w:widowControl w:val="0"/>
              <w:ind w:left="-57" w:right="-79"/>
              <w:rPr>
                <w:sz w:val="22"/>
                <w:szCs w:val="22"/>
                <w:lang w:val="lt-LT"/>
              </w:rPr>
            </w:pPr>
          </w:p>
        </w:tc>
        <w:tc>
          <w:tcPr>
            <w:tcW w:w="13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81588">
            <w:pPr>
              <w:widowControl w:val="0"/>
              <w:ind w:left="-57" w:right="-79"/>
              <w:jc w:val="center"/>
              <w:rPr>
                <w:sz w:val="22"/>
                <w:szCs w:val="22"/>
                <w:lang w:val="lt-LT"/>
              </w:rPr>
            </w:pPr>
            <w:r w:rsidRPr="00485983">
              <w:rPr>
                <w:sz w:val="22"/>
                <w:szCs w:val="22"/>
                <w:lang w:val="lt-LT"/>
              </w:rPr>
              <w:t xml:space="preserve">Preliminarus kiekis  </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left="-57" w:right="-79"/>
              <w:jc w:val="center"/>
              <w:rPr>
                <w:sz w:val="22"/>
                <w:szCs w:val="22"/>
                <w:lang w:val="lt-LT"/>
              </w:rPr>
            </w:pPr>
            <w:r w:rsidRPr="00485983">
              <w:rPr>
                <w:sz w:val="22"/>
                <w:szCs w:val="22"/>
                <w:lang w:val="lt-LT"/>
              </w:rPr>
              <w:t xml:space="preserve">Prekės mato </w:t>
            </w:r>
          </w:p>
          <w:p w:rsidR="00417321" w:rsidRPr="00485983" w:rsidRDefault="00417321" w:rsidP="00397E1F">
            <w:pPr>
              <w:widowControl w:val="0"/>
              <w:ind w:left="-57" w:right="-79"/>
              <w:jc w:val="center"/>
              <w:rPr>
                <w:sz w:val="22"/>
                <w:szCs w:val="22"/>
                <w:lang w:val="lt-LT"/>
              </w:rPr>
            </w:pPr>
            <w:r w:rsidRPr="00485983">
              <w:rPr>
                <w:sz w:val="22"/>
                <w:szCs w:val="22"/>
                <w:lang w:val="lt-LT"/>
              </w:rPr>
              <w:t xml:space="preserve">vieneto įkainis </w:t>
            </w:r>
          </w:p>
          <w:p w:rsidR="00417321" w:rsidRPr="00485983" w:rsidRDefault="00417321" w:rsidP="00397E1F">
            <w:pPr>
              <w:widowControl w:val="0"/>
              <w:ind w:left="-57" w:right="-79"/>
              <w:jc w:val="center"/>
              <w:rPr>
                <w:sz w:val="22"/>
                <w:szCs w:val="22"/>
                <w:lang w:val="lt-LT"/>
              </w:rPr>
            </w:pPr>
            <w:r w:rsidRPr="00485983">
              <w:rPr>
                <w:sz w:val="22"/>
                <w:szCs w:val="22"/>
                <w:lang w:val="lt-LT"/>
              </w:rPr>
              <w:t>be PVM</w:t>
            </w: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left="-57" w:right="-79"/>
              <w:jc w:val="center"/>
              <w:rPr>
                <w:sz w:val="22"/>
                <w:szCs w:val="22"/>
                <w:lang w:val="lt-LT"/>
              </w:rPr>
            </w:pPr>
            <w:r w:rsidRPr="00485983">
              <w:rPr>
                <w:sz w:val="22"/>
                <w:szCs w:val="22"/>
                <w:lang w:val="lt-LT"/>
              </w:rPr>
              <w:t xml:space="preserve">Viso prekės kiekio kaina be PVM </w:t>
            </w:r>
          </w:p>
        </w:tc>
      </w:tr>
      <w:tr w:rsidR="00417321" w:rsidRPr="00485983" w:rsidTr="00417AF6">
        <w:trPr>
          <w:trHeight w:hRule="exact" w:val="227"/>
          <w:jc w:val="center"/>
        </w:trPr>
        <w:tc>
          <w:tcPr>
            <w:tcW w:w="1471"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17321" w:rsidRPr="00485983" w:rsidRDefault="00417321" w:rsidP="00397E1F">
            <w:pPr>
              <w:widowControl w:val="0"/>
              <w:jc w:val="center"/>
              <w:rPr>
                <w:b/>
                <w:i/>
                <w:sz w:val="22"/>
                <w:szCs w:val="22"/>
                <w:lang w:val="lt-LT"/>
              </w:rPr>
            </w:pPr>
            <w:r w:rsidRPr="00485983">
              <w:rPr>
                <w:b/>
                <w:i/>
                <w:sz w:val="22"/>
                <w:szCs w:val="22"/>
                <w:lang w:val="lt-LT"/>
              </w:rPr>
              <w:t>1</w:t>
            </w:r>
          </w:p>
        </w:tc>
        <w:tc>
          <w:tcPr>
            <w:tcW w:w="3215"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17321" w:rsidRPr="00485983" w:rsidRDefault="00417321" w:rsidP="00397E1F">
            <w:pPr>
              <w:widowControl w:val="0"/>
              <w:jc w:val="center"/>
              <w:rPr>
                <w:b/>
                <w:i/>
                <w:sz w:val="22"/>
                <w:szCs w:val="22"/>
                <w:lang w:val="lt-LT"/>
              </w:rPr>
            </w:pPr>
            <w:r w:rsidRPr="00485983">
              <w:rPr>
                <w:b/>
                <w:i/>
                <w:sz w:val="22"/>
                <w:szCs w:val="22"/>
                <w:lang w:val="lt-LT"/>
              </w:rPr>
              <w:t>2</w:t>
            </w:r>
          </w:p>
        </w:tc>
        <w:tc>
          <w:tcPr>
            <w:tcW w:w="992"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jc w:val="center"/>
              <w:rPr>
                <w:sz w:val="22"/>
                <w:szCs w:val="22"/>
                <w:lang w:val="lt-LT"/>
              </w:rPr>
            </w:pPr>
            <w:r w:rsidRPr="00485983">
              <w:rPr>
                <w:sz w:val="22"/>
                <w:szCs w:val="22"/>
                <w:lang w:val="lt-LT"/>
              </w:rPr>
              <w:t>3</w:t>
            </w:r>
          </w:p>
        </w:tc>
        <w:tc>
          <w:tcPr>
            <w:tcW w:w="135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17321" w:rsidRPr="00485983" w:rsidRDefault="00417321" w:rsidP="00397E1F">
            <w:pPr>
              <w:widowControl w:val="0"/>
              <w:jc w:val="center"/>
              <w:rPr>
                <w:b/>
                <w:i/>
                <w:sz w:val="22"/>
                <w:szCs w:val="22"/>
                <w:lang w:val="lt-LT"/>
              </w:rPr>
            </w:pPr>
            <w:r w:rsidRPr="00485983">
              <w:rPr>
                <w:b/>
                <w:i/>
                <w:sz w:val="22"/>
                <w:szCs w:val="22"/>
                <w:lang w:val="lt-LT"/>
              </w:rPr>
              <w:t>4</w:t>
            </w:r>
          </w:p>
        </w:tc>
        <w:tc>
          <w:tcPr>
            <w:tcW w:w="1276"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17321" w:rsidRPr="00485983" w:rsidRDefault="00417321" w:rsidP="00397E1F">
            <w:pPr>
              <w:widowControl w:val="0"/>
              <w:jc w:val="center"/>
              <w:rPr>
                <w:b/>
                <w:i/>
                <w:sz w:val="22"/>
                <w:szCs w:val="22"/>
                <w:lang w:val="lt-LT"/>
              </w:rPr>
            </w:pPr>
            <w:r w:rsidRPr="00485983">
              <w:rPr>
                <w:b/>
                <w:i/>
                <w:sz w:val="22"/>
                <w:szCs w:val="22"/>
                <w:lang w:val="lt-LT"/>
              </w:rPr>
              <w:t>5</w:t>
            </w:r>
          </w:p>
        </w:tc>
        <w:tc>
          <w:tcPr>
            <w:tcW w:w="1559" w:type="dxa"/>
            <w:tcBorders>
              <w:top w:val="single" w:sz="4" w:space="0" w:color="auto"/>
              <w:left w:val="single" w:sz="4" w:space="0" w:color="auto"/>
              <w:bottom w:val="single" w:sz="4" w:space="0" w:color="auto"/>
              <w:right w:val="single" w:sz="4" w:space="0" w:color="auto"/>
            </w:tcBorders>
            <w:noWrap/>
            <w:tcMar>
              <w:top w:w="28" w:type="dxa"/>
              <w:left w:w="57" w:type="dxa"/>
              <w:bottom w:w="28" w:type="dxa"/>
              <w:right w:w="57" w:type="dxa"/>
            </w:tcMar>
            <w:vAlign w:val="center"/>
          </w:tcPr>
          <w:p w:rsidR="00417321" w:rsidRPr="00485983" w:rsidRDefault="00417321" w:rsidP="00397E1F">
            <w:pPr>
              <w:widowControl w:val="0"/>
              <w:spacing w:after="120"/>
              <w:jc w:val="center"/>
              <w:rPr>
                <w:b/>
                <w:i/>
                <w:sz w:val="22"/>
                <w:szCs w:val="22"/>
                <w:lang w:val="lt-LT"/>
              </w:rPr>
            </w:pPr>
            <w:r w:rsidRPr="00485983">
              <w:rPr>
                <w:b/>
                <w:i/>
                <w:sz w:val="22"/>
                <w:szCs w:val="22"/>
                <w:lang w:val="lt-LT"/>
              </w:rPr>
              <w:t xml:space="preserve">6 </w:t>
            </w:r>
            <w:r w:rsidRPr="00485983">
              <w:rPr>
                <w:sz w:val="22"/>
                <w:szCs w:val="22"/>
                <w:lang w:val="lt-LT"/>
              </w:rPr>
              <w:t>(</w:t>
            </w:r>
            <w:r w:rsidRPr="00485983">
              <w:rPr>
                <w:b/>
                <w:i/>
                <w:sz w:val="22"/>
                <w:szCs w:val="22"/>
                <w:lang w:val="lt-LT"/>
              </w:rPr>
              <w:t>4×5</w:t>
            </w:r>
            <w:r w:rsidRPr="00485983">
              <w:rPr>
                <w:sz w:val="22"/>
                <w:szCs w:val="22"/>
                <w:lang w:val="lt-LT"/>
              </w:rPr>
              <w:t>)</w:t>
            </w:r>
          </w:p>
        </w:tc>
      </w:tr>
      <w:tr w:rsidR="00417321" w:rsidRPr="00485983" w:rsidTr="00417AF6">
        <w:trPr>
          <w:trHeight w:hRule="exact" w:val="685"/>
          <w:jc w:val="center"/>
        </w:trPr>
        <w:tc>
          <w:tcPr>
            <w:tcW w:w="147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417321" w:rsidRPr="00485983" w:rsidRDefault="00417321" w:rsidP="00397E1F">
            <w:pPr>
              <w:widowControl w:val="0"/>
              <w:jc w:val="center"/>
              <w:rPr>
                <w:color w:val="000000"/>
                <w:sz w:val="22"/>
                <w:szCs w:val="22"/>
                <w:lang w:val="lt-LT"/>
              </w:rPr>
            </w:pPr>
            <w:r w:rsidRPr="00485983">
              <w:rPr>
                <w:color w:val="000000"/>
                <w:sz w:val="22"/>
                <w:szCs w:val="22"/>
                <w:lang w:val="lt-LT"/>
              </w:rPr>
              <w:t>1.</w:t>
            </w:r>
          </w:p>
        </w:tc>
        <w:tc>
          <w:tcPr>
            <w:tcW w:w="321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6D67FB" w:rsidP="00397E1F">
            <w:pPr>
              <w:widowControl w:val="0"/>
              <w:contextualSpacing/>
              <w:rPr>
                <w:color w:val="000000"/>
                <w:sz w:val="22"/>
                <w:szCs w:val="22"/>
                <w:lang w:val="lt-LT"/>
              </w:rPr>
            </w:pPr>
            <w:r w:rsidRPr="00485983">
              <w:rPr>
                <w:color w:val="000000"/>
                <w:sz w:val="22"/>
                <w:szCs w:val="22"/>
                <w:lang w:val="lt-LT"/>
              </w:rPr>
              <w:t>T</w:t>
            </w:r>
            <w:r w:rsidR="00417321" w:rsidRPr="00485983">
              <w:rPr>
                <w:color w:val="000000"/>
                <w:sz w:val="22"/>
                <w:szCs w:val="22"/>
                <w:lang w:val="lt-LT"/>
              </w:rPr>
              <w:t xml:space="preserve">roleibusų </w:t>
            </w:r>
            <w:r w:rsidRPr="00485983">
              <w:rPr>
                <w:color w:val="000000"/>
                <w:sz w:val="22"/>
                <w:szCs w:val="22"/>
                <w:lang w:val="lt-LT"/>
              </w:rPr>
              <w:t xml:space="preserve">kontaktinis </w:t>
            </w:r>
            <w:r w:rsidR="00417321" w:rsidRPr="00485983">
              <w:rPr>
                <w:color w:val="000000"/>
                <w:sz w:val="22"/>
                <w:szCs w:val="22"/>
                <w:lang w:val="lt-LT"/>
              </w:rPr>
              <w:t xml:space="preserve">oro linijų laidas </w:t>
            </w:r>
          </w:p>
        </w:tc>
        <w:tc>
          <w:tcPr>
            <w:tcW w:w="992"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contextualSpacing/>
              <w:jc w:val="center"/>
              <w:rPr>
                <w:color w:val="000000"/>
                <w:sz w:val="22"/>
                <w:szCs w:val="22"/>
                <w:lang w:val="lt-LT"/>
              </w:rPr>
            </w:pPr>
            <w:r w:rsidRPr="00485983">
              <w:rPr>
                <w:color w:val="000000"/>
                <w:sz w:val="22"/>
                <w:szCs w:val="22"/>
                <w:lang w:val="lt-LT"/>
              </w:rPr>
              <w:t>kg</w:t>
            </w:r>
          </w:p>
        </w:tc>
        <w:tc>
          <w:tcPr>
            <w:tcW w:w="13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contextualSpacing/>
              <w:jc w:val="center"/>
              <w:rPr>
                <w:color w:val="000000"/>
                <w:sz w:val="22"/>
                <w:szCs w:val="22"/>
                <w:lang w:val="lt-LT"/>
              </w:rPr>
            </w:pPr>
            <w:r w:rsidRPr="00485983">
              <w:rPr>
                <w:color w:val="000000"/>
                <w:sz w:val="22"/>
                <w:szCs w:val="22"/>
                <w:lang w:val="lt-LT"/>
              </w:rPr>
              <w:t>6250</w:t>
            </w:r>
          </w:p>
        </w:tc>
        <w:tc>
          <w:tcPr>
            <w:tcW w:w="127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right="85"/>
              <w:jc w:val="right"/>
              <w:rPr>
                <w:sz w:val="22"/>
                <w:szCs w:val="22"/>
                <w:lang w:val="lt-LT"/>
              </w:rPr>
            </w:pPr>
          </w:p>
        </w:tc>
        <w:tc>
          <w:tcPr>
            <w:tcW w:w="155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417321" w:rsidRPr="00485983" w:rsidRDefault="00417321" w:rsidP="00397E1F">
            <w:pPr>
              <w:widowControl w:val="0"/>
              <w:ind w:right="85"/>
              <w:jc w:val="right"/>
              <w:rPr>
                <w:sz w:val="22"/>
                <w:szCs w:val="22"/>
                <w:lang w:val="lt-LT"/>
              </w:rPr>
            </w:pPr>
          </w:p>
        </w:tc>
      </w:tr>
      <w:tr w:rsidR="00417321" w:rsidRPr="00485983" w:rsidTr="00417AF6">
        <w:trPr>
          <w:jc w:val="center"/>
        </w:trPr>
        <w:tc>
          <w:tcPr>
            <w:tcW w:w="1471"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ind w:left="-53"/>
              <w:jc w:val="center"/>
              <w:rPr>
                <w:i/>
                <w:sz w:val="22"/>
                <w:szCs w:val="22"/>
                <w:lang w:val="lt-LT"/>
              </w:rPr>
            </w:pPr>
            <w:r w:rsidRPr="00485983">
              <w:rPr>
                <w:i/>
                <w:sz w:val="22"/>
                <w:szCs w:val="22"/>
                <w:lang w:val="lt-LT"/>
              </w:rPr>
              <w:t>(a)</w:t>
            </w:r>
          </w:p>
        </w:tc>
        <w:tc>
          <w:tcPr>
            <w:tcW w:w="6839" w:type="dxa"/>
            <w:gridSpan w:val="4"/>
            <w:tcBorders>
              <w:top w:val="single" w:sz="4" w:space="0" w:color="auto"/>
              <w:left w:val="single" w:sz="4" w:space="0" w:color="auto"/>
              <w:bottom w:val="single" w:sz="4" w:space="0" w:color="auto"/>
              <w:right w:val="single" w:sz="4" w:space="0" w:color="auto"/>
            </w:tcBorders>
          </w:tcPr>
          <w:p w:rsidR="00417321" w:rsidRPr="00485983" w:rsidRDefault="00417321" w:rsidP="00381588">
            <w:pPr>
              <w:widowControl w:val="0"/>
              <w:jc w:val="right"/>
              <w:rPr>
                <w:sz w:val="22"/>
                <w:szCs w:val="22"/>
                <w:lang w:val="lt-LT"/>
              </w:rPr>
            </w:pPr>
            <w:r w:rsidRPr="00485983">
              <w:rPr>
                <w:sz w:val="22"/>
                <w:szCs w:val="22"/>
                <w:lang w:val="lt-LT"/>
              </w:rPr>
              <w:t xml:space="preserve">Pasiūlymo kaina (preliminari sutarties vertė ) be PVM  </w:t>
            </w:r>
          </w:p>
        </w:tc>
        <w:tc>
          <w:tcPr>
            <w:tcW w:w="1559"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jc w:val="right"/>
              <w:rPr>
                <w:b/>
                <w:sz w:val="22"/>
                <w:szCs w:val="22"/>
                <w:lang w:val="lt-LT"/>
              </w:rPr>
            </w:pPr>
          </w:p>
        </w:tc>
      </w:tr>
      <w:tr w:rsidR="00417321" w:rsidRPr="00485983" w:rsidTr="00417AF6">
        <w:trPr>
          <w:jc w:val="center"/>
        </w:trPr>
        <w:tc>
          <w:tcPr>
            <w:tcW w:w="1471"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ind w:left="-53"/>
              <w:rPr>
                <w:i/>
                <w:sz w:val="22"/>
                <w:szCs w:val="22"/>
                <w:lang w:val="lt-LT"/>
              </w:rPr>
            </w:pPr>
            <w:r w:rsidRPr="00485983">
              <w:rPr>
                <w:i/>
                <w:sz w:val="22"/>
                <w:szCs w:val="22"/>
                <w:lang w:val="lt-LT"/>
              </w:rPr>
              <w:t>(b)= (a) ×0,21</w:t>
            </w:r>
          </w:p>
        </w:tc>
        <w:tc>
          <w:tcPr>
            <w:tcW w:w="6839" w:type="dxa"/>
            <w:gridSpan w:val="4"/>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jc w:val="right"/>
              <w:rPr>
                <w:sz w:val="22"/>
                <w:szCs w:val="22"/>
                <w:lang w:val="lt-LT"/>
              </w:rPr>
            </w:pPr>
            <w:r w:rsidRPr="00485983">
              <w:rPr>
                <w:sz w:val="22"/>
                <w:szCs w:val="22"/>
                <w:lang w:val="lt-LT"/>
              </w:rPr>
              <w:t>21 proc. PVM</w:t>
            </w:r>
            <w:r w:rsidRPr="00485983" w:rsidDel="006D73F9">
              <w:rPr>
                <w:sz w:val="22"/>
                <w:szCs w:val="22"/>
                <w:lang w:val="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417321" w:rsidRPr="00485983" w:rsidRDefault="00417321" w:rsidP="00397E1F">
            <w:pPr>
              <w:widowControl w:val="0"/>
              <w:jc w:val="right"/>
              <w:rPr>
                <w:b/>
                <w:sz w:val="22"/>
                <w:szCs w:val="22"/>
                <w:lang w:val="lt-LT"/>
              </w:rPr>
            </w:pPr>
          </w:p>
        </w:tc>
      </w:tr>
      <w:tr w:rsidR="00417321" w:rsidRPr="00485983" w:rsidTr="00417AF6">
        <w:trPr>
          <w:jc w:val="center"/>
        </w:trPr>
        <w:tc>
          <w:tcPr>
            <w:tcW w:w="1471" w:type="dxa"/>
            <w:tcBorders>
              <w:top w:val="single" w:sz="4" w:space="0" w:color="auto"/>
              <w:left w:val="single" w:sz="4" w:space="0" w:color="auto"/>
              <w:bottom w:val="single" w:sz="4" w:space="0" w:color="auto"/>
              <w:right w:val="single" w:sz="4" w:space="0" w:color="auto"/>
            </w:tcBorders>
          </w:tcPr>
          <w:p w:rsidR="00417321" w:rsidRPr="00485983" w:rsidRDefault="00417321" w:rsidP="00397E1F">
            <w:pPr>
              <w:widowControl w:val="0"/>
              <w:rPr>
                <w:i/>
                <w:sz w:val="22"/>
                <w:szCs w:val="22"/>
                <w:lang w:val="lt-LT"/>
              </w:rPr>
            </w:pPr>
            <w:r w:rsidRPr="00485983">
              <w:rPr>
                <w:i/>
                <w:sz w:val="22"/>
                <w:szCs w:val="22"/>
                <w:lang w:val="lt-LT"/>
              </w:rPr>
              <w:t>(c)=(a)+(b)</w:t>
            </w:r>
          </w:p>
        </w:tc>
        <w:tc>
          <w:tcPr>
            <w:tcW w:w="6839" w:type="dxa"/>
            <w:gridSpan w:val="4"/>
            <w:tcBorders>
              <w:top w:val="single" w:sz="4" w:space="0" w:color="auto"/>
              <w:left w:val="single" w:sz="4" w:space="0" w:color="auto"/>
              <w:bottom w:val="single" w:sz="4" w:space="0" w:color="auto"/>
              <w:right w:val="single" w:sz="4" w:space="0" w:color="auto"/>
            </w:tcBorders>
          </w:tcPr>
          <w:p w:rsidR="00417321" w:rsidRPr="00485983" w:rsidRDefault="003525A2" w:rsidP="00381588">
            <w:pPr>
              <w:widowControl w:val="0"/>
              <w:jc w:val="right"/>
              <w:rPr>
                <w:sz w:val="22"/>
                <w:szCs w:val="22"/>
                <w:lang w:val="lt-LT"/>
              </w:rPr>
            </w:pPr>
            <w:r w:rsidRPr="00485983">
              <w:rPr>
                <w:sz w:val="22"/>
                <w:szCs w:val="22"/>
                <w:lang w:val="lt-LT"/>
              </w:rPr>
              <w:t>P</w:t>
            </w:r>
            <w:r w:rsidR="00417321" w:rsidRPr="00485983">
              <w:rPr>
                <w:sz w:val="22"/>
                <w:szCs w:val="22"/>
                <w:lang w:val="lt-LT"/>
              </w:rPr>
              <w:t>asiūlymo kaina (preliminari sutarties vertė ) su PVM</w:t>
            </w:r>
          </w:p>
        </w:tc>
        <w:tc>
          <w:tcPr>
            <w:tcW w:w="1559" w:type="dxa"/>
            <w:tcBorders>
              <w:top w:val="single" w:sz="4" w:space="0" w:color="auto"/>
              <w:left w:val="single" w:sz="4" w:space="0" w:color="auto"/>
              <w:bottom w:val="single" w:sz="4" w:space="0" w:color="auto"/>
              <w:right w:val="single" w:sz="4" w:space="0" w:color="auto"/>
            </w:tcBorders>
            <w:vAlign w:val="center"/>
          </w:tcPr>
          <w:p w:rsidR="00417321" w:rsidRPr="00485983" w:rsidRDefault="00417321" w:rsidP="00397E1F">
            <w:pPr>
              <w:widowControl w:val="0"/>
              <w:jc w:val="right"/>
              <w:rPr>
                <w:b/>
                <w:sz w:val="22"/>
                <w:szCs w:val="22"/>
                <w:lang w:val="lt-LT"/>
              </w:rPr>
            </w:pPr>
          </w:p>
        </w:tc>
      </w:tr>
    </w:tbl>
    <w:p w:rsidR="00283FE8" w:rsidRPr="00485983" w:rsidRDefault="00283FE8" w:rsidP="00397E1F">
      <w:pPr>
        <w:widowControl w:val="0"/>
        <w:jc w:val="both"/>
        <w:rPr>
          <w:sz w:val="22"/>
          <w:szCs w:val="22"/>
          <w:lang w:val="lt-LT"/>
        </w:rPr>
      </w:pPr>
      <w:r w:rsidRPr="00485983">
        <w:rPr>
          <w:sz w:val="22"/>
          <w:szCs w:val="22"/>
          <w:lang w:val="lt-LT"/>
        </w:rPr>
        <w:t>Pasiūlyme kainos nurodytos eurais.</w:t>
      </w:r>
    </w:p>
    <w:p w:rsidR="00283FE8" w:rsidRPr="00485983" w:rsidRDefault="003525A2" w:rsidP="00397E1F">
      <w:pPr>
        <w:widowControl w:val="0"/>
        <w:spacing w:before="40" w:after="120"/>
        <w:jc w:val="both"/>
        <w:rPr>
          <w:b/>
          <w:sz w:val="22"/>
          <w:szCs w:val="22"/>
          <w:lang w:val="lt-LT"/>
        </w:rPr>
      </w:pPr>
      <w:r w:rsidRPr="00485983">
        <w:rPr>
          <w:b/>
          <w:sz w:val="22"/>
          <w:szCs w:val="22"/>
          <w:lang w:val="lt-LT"/>
        </w:rPr>
        <w:t>P</w:t>
      </w:r>
      <w:r w:rsidR="00283FE8" w:rsidRPr="00485983">
        <w:rPr>
          <w:b/>
          <w:sz w:val="22"/>
          <w:szCs w:val="22"/>
          <w:lang w:val="lt-LT"/>
        </w:rPr>
        <w:t xml:space="preserve">asiūlymo kaina (preliminari sutarties vertė) </w:t>
      </w:r>
      <w:r w:rsidR="003B5209" w:rsidRPr="00485983">
        <w:rPr>
          <w:b/>
          <w:sz w:val="22"/>
          <w:szCs w:val="22"/>
          <w:lang w:val="lt-LT"/>
        </w:rPr>
        <w:t>su</w:t>
      </w:r>
      <w:r w:rsidR="00283FE8" w:rsidRPr="00485983">
        <w:rPr>
          <w:b/>
          <w:sz w:val="22"/>
          <w:szCs w:val="22"/>
          <w:lang w:val="lt-LT"/>
        </w:rPr>
        <w:t xml:space="preserve"> PVM (kaina (</w:t>
      </w:r>
      <w:r w:rsidR="003B5209" w:rsidRPr="00485983">
        <w:rPr>
          <w:b/>
          <w:sz w:val="22"/>
          <w:szCs w:val="22"/>
          <w:lang w:val="lt-LT"/>
        </w:rPr>
        <w:t>c</w:t>
      </w:r>
      <w:r w:rsidR="00283FE8" w:rsidRPr="00485983">
        <w:rPr>
          <w:b/>
          <w:sz w:val="22"/>
          <w:szCs w:val="22"/>
          <w:lang w:val="lt-LT"/>
        </w:rPr>
        <w:t>)) .................. eurai (žodžiais.......................................)</w:t>
      </w:r>
    </w:p>
    <w:p w:rsidR="00283FE8" w:rsidRPr="00485983" w:rsidRDefault="00283FE8" w:rsidP="00397E1F">
      <w:pPr>
        <w:widowControl w:val="0"/>
        <w:spacing w:before="40" w:after="120"/>
        <w:rPr>
          <w:i/>
          <w:sz w:val="22"/>
          <w:szCs w:val="22"/>
          <w:lang w:val="lt-LT"/>
        </w:rPr>
      </w:pPr>
      <w:r w:rsidRPr="00485983">
        <w:rPr>
          <w:i/>
          <w:sz w:val="22"/>
          <w:szCs w:val="22"/>
          <w:lang w:val="lt-LT"/>
        </w:rPr>
        <w:t>Tais atvejais, kai pagal galiojančius teisės aktus tiekėjui PVM netaikomas, jis nurodo pasiūlymo kainą be PVM ir priežastis, dėl kurių PVM netaikomas.</w:t>
      </w:r>
    </w:p>
    <w:p w:rsidR="00283FE8" w:rsidRPr="00485983" w:rsidRDefault="00283FE8" w:rsidP="00397E1F">
      <w:pPr>
        <w:widowControl w:val="0"/>
        <w:tabs>
          <w:tab w:val="left" w:pos="4111"/>
        </w:tabs>
        <w:spacing w:before="40"/>
        <w:jc w:val="both"/>
        <w:rPr>
          <w:sz w:val="22"/>
          <w:szCs w:val="22"/>
          <w:lang w:val="lt-LT"/>
        </w:rPr>
      </w:pPr>
      <w:r w:rsidRPr="00485983">
        <w:rPr>
          <w:sz w:val="22"/>
          <w:szCs w:val="22"/>
          <w:lang w:val="lt-LT"/>
        </w:rPr>
        <w:t>Apskaičiuojant pasiūlymo kainą (kaina (</w:t>
      </w:r>
      <w:r w:rsidR="003B5209" w:rsidRPr="00485983">
        <w:rPr>
          <w:sz w:val="22"/>
          <w:szCs w:val="22"/>
          <w:lang w:val="lt-LT"/>
        </w:rPr>
        <w:t>c</w:t>
      </w:r>
      <w:r w:rsidRPr="00485983">
        <w:rPr>
          <w:sz w:val="22"/>
          <w:szCs w:val="22"/>
          <w:lang w:val="lt-LT"/>
        </w:rPr>
        <w:t>))</w:t>
      </w:r>
      <w:r w:rsidRPr="00485983">
        <w:rPr>
          <w:b/>
          <w:sz w:val="22"/>
          <w:szCs w:val="22"/>
          <w:lang w:val="lt-LT"/>
        </w:rPr>
        <w:t xml:space="preserve"> </w:t>
      </w:r>
      <w:r w:rsidRPr="00485983">
        <w:rPr>
          <w:sz w:val="22"/>
          <w:szCs w:val="22"/>
          <w:lang w:val="lt-LT"/>
        </w:rPr>
        <w:t>ir siūlom</w:t>
      </w:r>
      <w:r w:rsidR="003B5209" w:rsidRPr="00485983">
        <w:rPr>
          <w:sz w:val="22"/>
          <w:szCs w:val="22"/>
          <w:lang w:val="lt-LT"/>
        </w:rPr>
        <w:t>os</w:t>
      </w:r>
      <w:r w:rsidRPr="00485983">
        <w:rPr>
          <w:sz w:val="22"/>
          <w:szCs w:val="22"/>
          <w:lang w:val="lt-LT"/>
        </w:rPr>
        <w:t xml:space="preserve"> prek</w:t>
      </w:r>
      <w:r w:rsidR="003B5209" w:rsidRPr="00485983">
        <w:rPr>
          <w:sz w:val="22"/>
          <w:szCs w:val="22"/>
          <w:lang w:val="lt-LT"/>
        </w:rPr>
        <w:t>ės</w:t>
      </w:r>
      <w:r w:rsidRPr="00485983">
        <w:rPr>
          <w:sz w:val="22"/>
          <w:szCs w:val="22"/>
          <w:lang w:val="lt-LT"/>
        </w:rPr>
        <w:t xml:space="preserve"> įkain</w:t>
      </w:r>
      <w:r w:rsidR="003B5209" w:rsidRPr="00485983">
        <w:rPr>
          <w:sz w:val="22"/>
          <w:szCs w:val="22"/>
          <w:lang w:val="lt-LT"/>
        </w:rPr>
        <w:t>į</w:t>
      </w:r>
      <w:r w:rsidRPr="00485983">
        <w:rPr>
          <w:sz w:val="22"/>
          <w:szCs w:val="22"/>
          <w:lang w:val="lt-LT"/>
        </w:rPr>
        <w:t xml:space="preserve"> atsižvelgta į vis</w:t>
      </w:r>
      <w:r w:rsidR="003B5209" w:rsidRPr="00485983">
        <w:rPr>
          <w:sz w:val="22"/>
          <w:szCs w:val="22"/>
          <w:lang w:val="lt-LT"/>
        </w:rPr>
        <w:t>ą</w:t>
      </w:r>
      <w:r w:rsidRPr="00485983">
        <w:rPr>
          <w:sz w:val="22"/>
          <w:szCs w:val="22"/>
          <w:lang w:val="lt-LT"/>
        </w:rPr>
        <w:t xml:space="preserve"> perka</w:t>
      </w:r>
      <w:r w:rsidR="003B5209" w:rsidRPr="00485983">
        <w:rPr>
          <w:sz w:val="22"/>
          <w:szCs w:val="22"/>
          <w:lang w:val="lt-LT"/>
        </w:rPr>
        <w:t>mą</w:t>
      </w:r>
      <w:r w:rsidRPr="00485983">
        <w:rPr>
          <w:sz w:val="22"/>
          <w:szCs w:val="22"/>
          <w:lang w:val="lt-LT"/>
        </w:rPr>
        <w:t xml:space="preserve"> </w:t>
      </w:r>
      <w:r w:rsidR="003B5209" w:rsidRPr="00485983">
        <w:rPr>
          <w:sz w:val="22"/>
          <w:szCs w:val="22"/>
          <w:lang w:val="lt-LT"/>
        </w:rPr>
        <w:t>p</w:t>
      </w:r>
      <w:r w:rsidRPr="00485983">
        <w:rPr>
          <w:sz w:val="22"/>
          <w:szCs w:val="22"/>
          <w:lang w:val="lt-LT"/>
        </w:rPr>
        <w:t>rek</w:t>
      </w:r>
      <w:r w:rsidR="003B5209" w:rsidRPr="00485983">
        <w:rPr>
          <w:sz w:val="22"/>
          <w:szCs w:val="22"/>
          <w:lang w:val="lt-LT"/>
        </w:rPr>
        <w:t>ės</w:t>
      </w:r>
      <w:r w:rsidRPr="00485983">
        <w:rPr>
          <w:sz w:val="22"/>
          <w:szCs w:val="22"/>
          <w:lang w:val="lt-LT"/>
        </w:rPr>
        <w:t xml:space="preserve"> kiek</w:t>
      </w:r>
      <w:r w:rsidR="003B5209" w:rsidRPr="00485983">
        <w:rPr>
          <w:sz w:val="22"/>
          <w:szCs w:val="22"/>
          <w:lang w:val="lt-LT"/>
        </w:rPr>
        <w:t>į</w:t>
      </w:r>
      <w:r w:rsidRPr="00485983">
        <w:rPr>
          <w:sz w:val="22"/>
          <w:szCs w:val="22"/>
          <w:lang w:val="lt-LT"/>
        </w:rPr>
        <w:t>, į pasiūlymo kainos ir įkainių sudėtines dalis, į pirkimo sąlygų techninės specifikacijos reikalavimus, sutarties projekte numatytą atsiskaitymo už pateikt</w:t>
      </w:r>
      <w:r w:rsidR="00381588" w:rsidRPr="00485983">
        <w:rPr>
          <w:sz w:val="22"/>
          <w:szCs w:val="22"/>
          <w:lang w:val="lt-LT"/>
        </w:rPr>
        <w:t>as</w:t>
      </w:r>
      <w:r w:rsidRPr="00485983">
        <w:rPr>
          <w:sz w:val="22"/>
          <w:szCs w:val="22"/>
          <w:lang w:val="lt-LT"/>
        </w:rPr>
        <w:t xml:space="preserve"> </w:t>
      </w:r>
      <w:r w:rsidR="003B5209" w:rsidRPr="00485983">
        <w:rPr>
          <w:sz w:val="22"/>
          <w:szCs w:val="22"/>
          <w:lang w:val="lt-LT"/>
        </w:rPr>
        <w:t>prek</w:t>
      </w:r>
      <w:r w:rsidR="00381588" w:rsidRPr="00485983">
        <w:rPr>
          <w:sz w:val="22"/>
          <w:szCs w:val="22"/>
          <w:lang w:val="lt-LT"/>
        </w:rPr>
        <w:t>es</w:t>
      </w:r>
      <w:r w:rsidRPr="00485983">
        <w:rPr>
          <w:sz w:val="22"/>
          <w:szCs w:val="22"/>
          <w:lang w:val="lt-LT"/>
        </w:rPr>
        <w:t xml:space="preserve"> terminą, bei į visus kitus šio viešojo pirkimo dokumentų reikalavimus. Į pasiūlymo kainą įskaičiuotos visos išlaidos, įskaitant </w:t>
      </w:r>
      <w:r w:rsidR="003B5209" w:rsidRPr="00485983">
        <w:rPr>
          <w:sz w:val="22"/>
          <w:szCs w:val="22"/>
          <w:lang w:val="lt-LT"/>
        </w:rPr>
        <w:t>prekės</w:t>
      </w:r>
      <w:r w:rsidRPr="00485983">
        <w:rPr>
          <w:sz w:val="22"/>
          <w:szCs w:val="22"/>
          <w:lang w:val="lt-LT"/>
        </w:rPr>
        <w:t xml:space="preserve"> pristatymo, j</w:t>
      </w:r>
      <w:r w:rsidR="003B5209" w:rsidRPr="00485983">
        <w:rPr>
          <w:sz w:val="22"/>
          <w:szCs w:val="22"/>
          <w:lang w:val="lt-LT"/>
        </w:rPr>
        <w:t>os</w:t>
      </w:r>
      <w:r w:rsidRPr="00485983">
        <w:rPr>
          <w:sz w:val="22"/>
          <w:szCs w:val="22"/>
          <w:lang w:val="lt-LT"/>
        </w:rPr>
        <w:t xml:space="preserve">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2C16D8" w:rsidRPr="00485983" w:rsidRDefault="00283FE8">
      <w:pPr>
        <w:widowControl w:val="0"/>
        <w:spacing w:before="60" w:after="60"/>
        <w:ind w:left="-142" w:firstLine="142"/>
        <w:rPr>
          <w:sz w:val="22"/>
          <w:szCs w:val="22"/>
          <w:lang w:val="lt-LT" w:eastAsia="lt-LT"/>
        </w:rPr>
      </w:pPr>
      <w:r w:rsidRPr="00485983">
        <w:rPr>
          <w:sz w:val="22"/>
          <w:szCs w:val="22"/>
          <w:lang w:val="en-US"/>
        </w:rPr>
        <w:t>Su sutarties projektu, pateiktu pirkimo sąlygų 4 priede, sutinkame</w:t>
      </w:r>
      <w:r w:rsidRPr="00485983">
        <w:rPr>
          <w:sz w:val="22"/>
          <w:szCs w:val="22"/>
          <w:lang w:val="lt-LT" w:eastAsia="lt-LT"/>
        </w:rPr>
        <w:t>.</w:t>
      </w:r>
    </w:p>
    <w:p w:rsidR="00485983" w:rsidRPr="00485983" w:rsidRDefault="00485983">
      <w:pPr>
        <w:widowControl w:val="0"/>
        <w:spacing w:before="60" w:after="60"/>
        <w:ind w:left="-142" w:firstLine="142"/>
        <w:rPr>
          <w:sz w:val="22"/>
          <w:szCs w:val="22"/>
          <w:lang w:val="lt-LT" w:eastAsia="lt-LT"/>
        </w:rPr>
      </w:pPr>
    </w:p>
    <w:p w:rsidR="00485983" w:rsidRPr="00485983" w:rsidRDefault="00485983">
      <w:pPr>
        <w:widowControl w:val="0"/>
        <w:spacing w:before="60" w:after="60"/>
        <w:ind w:left="-142" w:firstLine="142"/>
        <w:rPr>
          <w:sz w:val="22"/>
          <w:szCs w:val="22"/>
          <w:lang w:val="lt-LT" w:eastAsia="lt-LT"/>
        </w:rPr>
      </w:pPr>
    </w:p>
    <w:p w:rsidR="00283FE8" w:rsidRPr="00485983" w:rsidRDefault="00283FE8" w:rsidP="00397E1F">
      <w:pPr>
        <w:widowControl w:val="0"/>
        <w:spacing w:before="40"/>
        <w:jc w:val="both"/>
        <w:rPr>
          <w:sz w:val="22"/>
          <w:szCs w:val="22"/>
          <w:lang w:val="en-US"/>
        </w:rPr>
      </w:pPr>
      <w:r w:rsidRPr="00485983">
        <w:rPr>
          <w:sz w:val="22"/>
          <w:szCs w:val="22"/>
          <w:lang w:val="en-US"/>
        </w:rPr>
        <w:t>Siūlom</w:t>
      </w:r>
      <w:r w:rsidR="003B5209" w:rsidRPr="00485983">
        <w:rPr>
          <w:sz w:val="22"/>
          <w:szCs w:val="22"/>
          <w:lang w:val="lt-LT"/>
        </w:rPr>
        <w:t>a</w:t>
      </w:r>
      <w:r w:rsidRPr="00485983">
        <w:rPr>
          <w:sz w:val="22"/>
          <w:szCs w:val="22"/>
          <w:lang w:val="en-US"/>
        </w:rPr>
        <w:t xml:space="preserve"> </w:t>
      </w:r>
      <w:r w:rsidR="003B5209" w:rsidRPr="00485983">
        <w:rPr>
          <w:sz w:val="22"/>
          <w:szCs w:val="22"/>
          <w:lang w:val="lt-LT"/>
        </w:rPr>
        <w:t>prekė</w:t>
      </w:r>
      <w:r w:rsidRPr="00485983">
        <w:rPr>
          <w:sz w:val="22"/>
          <w:szCs w:val="22"/>
          <w:lang w:val="en-US"/>
        </w:rPr>
        <w:t xml:space="preserve"> visiškai atitinka pirkimo dokumentuose nustatytus reikalavimus</w:t>
      </w:r>
      <w:r w:rsidR="003E409E" w:rsidRPr="00485983">
        <w:rPr>
          <w:sz w:val="22"/>
          <w:szCs w:val="22"/>
          <w:lang w:val="en-US"/>
        </w:rPr>
        <w:t>:</w:t>
      </w:r>
    </w:p>
    <w:p w:rsidR="00283FE8" w:rsidRPr="00485983" w:rsidRDefault="00283FE8" w:rsidP="00397E1F">
      <w:pPr>
        <w:widowControl w:val="0"/>
        <w:spacing w:before="40"/>
        <w:jc w:val="both"/>
        <w:rPr>
          <w:spacing w:val="3"/>
          <w:sz w:val="22"/>
          <w:szCs w:val="22"/>
          <w:lang w:val="lt-LT"/>
        </w:rPr>
      </w:pPr>
    </w:p>
    <w:tbl>
      <w:tblPr>
        <w:tblStyle w:val="Lentelstinklelis"/>
        <w:tblW w:w="0" w:type="auto"/>
        <w:tblInd w:w="108" w:type="dxa"/>
        <w:tblLook w:val="04A0"/>
      </w:tblPr>
      <w:tblGrid>
        <w:gridCol w:w="4904"/>
        <w:gridCol w:w="4877"/>
      </w:tblGrid>
      <w:tr w:rsidR="00CC3833" w:rsidRPr="00485983" w:rsidTr="00CC3833">
        <w:tc>
          <w:tcPr>
            <w:tcW w:w="4904" w:type="dxa"/>
          </w:tcPr>
          <w:p w:rsidR="00CC3833" w:rsidRPr="00485983" w:rsidRDefault="00CC3833" w:rsidP="00397E1F">
            <w:pPr>
              <w:widowControl w:val="0"/>
              <w:spacing w:before="40"/>
              <w:jc w:val="center"/>
              <w:rPr>
                <w:spacing w:val="3"/>
                <w:sz w:val="22"/>
                <w:szCs w:val="22"/>
                <w:lang w:val="lt-LT"/>
              </w:rPr>
            </w:pPr>
          </w:p>
        </w:tc>
        <w:tc>
          <w:tcPr>
            <w:tcW w:w="4877" w:type="dxa"/>
          </w:tcPr>
          <w:p w:rsidR="00CC3833" w:rsidRPr="00485983" w:rsidRDefault="00CC3833" w:rsidP="00CC3833">
            <w:pPr>
              <w:widowControl w:val="0"/>
              <w:ind w:firstLine="0"/>
              <w:jc w:val="center"/>
              <w:rPr>
                <w:sz w:val="22"/>
                <w:szCs w:val="22"/>
                <w:lang w:val="lt-LT"/>
              </w:rPr>
            </w:pPr>
            <w:r w:rsidRPr="00485983">
              <w:rPr>
                <w:sz w:val="22"/>
                <w:szCs w:val="22"/>
                <w:lang w:val="lt-LT"/>
              </w:rPr>
              <w:t>Siūlomo laido charakteristikos</w:t>
            </w:r>
          </w:p>
          <w:p w:rsidR="00CC3833" w:rsidRPr="00485983" w:rsidRDefault="00CC3833" w:rsidP="00CC3833">
            <w:pPr>
              <w:widowControl w:val="0"/>
              <w:spacing w:before="40"/>
              <w:ind w:firstLine="0"/>
              <w:jc w:val="center"/>
              <w:rPr>
                <w:spacing w:val="3"/>
                <w:sz w:val="22"/>
                <w:szCs w:val="22"/>
                <w:lang w:val="lt-LT"/>
              </w:rPr>
            </w:pPr>
            <w:r w:rsidRPr="00485983">
              <w:rPr>
                <w:i/>
                <w:sz w:val="22"/>
                <w:szCs w:val="22"/>
                <w:lang w:val="lt-LT"/>
              </w:rPr>
              <w:t>Įrašyti duomenis</w:t>
            </w:r>
          </w:p>
        </w:tc>
      </w:tr>
      <w:tr w:rsidR="00CC3833" w:rsidRPr="00485983" w:rsidTr="00CC3833">
        <w:tc>
          <w:tcPr>
            <w:tcW w:w="4904" w:type="dxa"/>
          </w:tcPr>
          <w:p w:rsidR="00CC3833" w:rsidRPr="00485983" w:rsidRDefault="00CC3833" w:rsidP="00381588">
            <w:pPr>
              <w:widowControl w:val="0"/>
              <w:tabs>
                <w:tab w:val="left" w:pos="284"/>
                <w:tab w:val="left" w:pos="6237"/>
              </w:tabs>
              <w:spacing w:after="60"/>
              <w:ind w:firstLine="0"/>
              <w:rPr>
                <w:sz w:val="22"/>
                <w:szCs w:val="22"/>
                <w:lang w:val="en-US"/>
              </w:rPr>
            </w:pPr>
            <w:r w:rsidRPr="00485983">
              <w:rPr>
                <w:sz w:val="22"/>
                <w:szCs w:val="22"/>
                <w:lang w:val="en-US"/>
              </w:rPr>
              <w:t>Laido aprašymas, pavadinimas, gamintojas</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381588">
            <w:pPr>
              <w:widowControl w:val="0"/>
              <w:spacing w:before="40"/>
              <w:ind w:firstLine="0"/>
              <w:rPr>
                <w:sz w:val="22"/>
                <w:szCs w:val="22"/>
                <w:lang w:val="en-US"/>
              </w:rPr>
            </w:pPr>
            <w:r w:rsidRPr="00485983">
              <w:rPr>
                <w:sz w:val="22"/>
                <w:szCs w:val="22"/>
                <w:lang w:val="en-US"/>
              </w:rPr>
              <w:t>Laido skersmuo</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381588">
            <w:pPr>
              <w:pStyle w:val="Sraopastraipa"/>
              <w:tabs>
                <w:tab w:val="left" w:pos="0"/>
                <w:tab w:val="left" w:pos="426"/>
              </w:tabs>
              <w:spacing w:after="60"/>
              <w:ind w:left="0" w:firstLine="0"/>
              <w:rPr>
                <w:sz w:val="22"/>
                <w:szCs w:val="22"/>
              </w:rPr>
            </w:pPr>
            <w:r w:rsidRPr="00485983">
              <w:rPr>
                <w:sz w:val="22"/>
                <w:szCs w:val="22"/>
              </w:rPr>
              <w:t>Siūlomo laido standartas</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381588">
            <w:pPr>
              <w:widowControl w:val="0"/>
              <w:spacing w:before="40"/>
              <w:ind w:firstLine="0"/>
              <w:rPr>
                <w:sz w:val="22"/>
                <w:szCs w:val="22"/>
                <w:lang w:val="en-US"/>
              </w:rPr>
            </w:pPr>
            <w:r w:rsidRPr="00485983">
              <w:rPr>
                <w:sz w:val="22"/>
                <w:szCs w:val="22"/>
                <w:lang w:val="en-US"/>
              </w:rPr>
              <w:t>Siūlomo laido sudėtis</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381588">
            <w:pPr>
              <w:widowControl w:val="0"/>
              <w:spacing w:before="40"/>
              <w:ind w:firstLine="0"/>
              <w:rPr>
                <w:sz w:val="22"/>
                <w:szCs w:val="22"/>
                <w:lang w:val="en-US"/>
              </w:rPr>
            </w:pPr>
            <w:r w:rsidRPr="00485983">
              <w:rPr>
                <w:sz w:val="22"/>
                <w:szCs w:val="22"/>
                <w:lang w:val="en-US"/>
              </w:rPr>
              <w:t>Siūlomo laido nutraukimo jėga</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CC3833">
            <w:pPr>
              <w:widowControl w:val="0"/>
              <w:tabs>
                <w:tab w:val="left" w:pos="284"/>
                <w:tab w:val="left" w:pos="426"/>
              </w:tabs>
              <w:ind w:firstLine="0"/>
              <w:rPr>
                <w:sz w:val="22"/>
                <w:szCs w:val="22"/>
                <w:lang w:val="en-US"/>
              </w:rPr>
            </w:pPr>
            <w:r w:rsidRPr="00485983">
              <w:rPr>
                <w:sz w:val="22"/>
                <w:szCs w:val="22"/>
                <w:lang w:val="en-US"/>
              </w:rPr>
              <w:t>Siūlomo laido pailgėjimas prie 20 ˚ C</w:t>
            </w:r>
          </w:p>
        </w:tc>
        <w:tc>
          <w:tcPr>
            <w:tcW w:w="4877" w:type="dxa"/>
          </w:tcPr>
          <w:p w:rsidR="00CC3833" w:rsidRPr="00485983" w:rsidRDefault="00CC3833" w:rsidP="00397E1F">
            <w:pPr>
              <w:widowControl w:val="0"/>
              <w:spacing w:before="40"/>
              <w:rPr>
                <w:spacing w:val="3"/>
                <w:sz w:val="22"/>
                <w:szCs w:val="22"/>
                <w:lang w:val="lt-LT"/>
              </w:rPr>
            </w:pPr>
          </w:p>
        </w:tc>
      </w:tr>
      <w:tr w:rsidR="00CC3833" w:rsidRPr="00485983" w:rsidTr="00CC3833">
        <w:tc>
          <w:tcPr>
            <w:tcW w:w="4904" w:type="dxa"/>
          </w:tcPr>
          <w:p w:rsidR="00CC3833" w:rsidRPr="00485983" w:rsidRDefault="00CC3833" w:rsidP="00CC3833">
            <w:pPr>
              <w:widowControl w:val="0"/>
              <w:tabs>
                <w:tab w:val="left" w:pos="284"/>
                <w:tab w:val="left" w:pos="567"/>
              </w:tabs>
              <w:spacing w:after="60"/>
              <w:ind w:firstLine="0"/>
              <w:rPr>
                <w:sz w:val="22"/>
                <w:szCs w:val="22"/>
                <w:lang w:val="en-US"/>
              </w:rPr>
            </w:pPr>
            <w:r w:rsidRPr="00485983">
              <w:rPr>
                <w:sz w:val="22"/>
                <w:szCs w:val="22"/>
                <w:lang w:val="en-US"/>
              </w:rPr>
              <w:t>Siūlomo laido elektrinė varža prie 20 ˚ C</w:t>
            </w:r>
          </w:p>
        </w:tc>
        <w:tc>
          <w:tcPr>
            <w:tcW w:w="4877" w:type="dxa"/>
          </w:tcPr>
          <w:p w:rsidR="00CC3833" w:rsidRPr="00485983" w:rsidRDefault="00CC3833" w:rsidP="00397E1F">
            <w:pPr>
              <w:widowControl w:val="0"/>
              <w:spacing w:before="40"/>
              <w:rPr>
                <w:spacing w:val="3"/>
                <w:sz w:val="22"/>
                <w:szCs w:val="22"/>
                <w:lang w:val="lt-LT"/>
              </w:rPr>
            </w:pPr>
          </w:p>
        </w:tc>
      </w:tr>
    </w:tbl>
    <w:p w:rsidR="00CC3833" w:rsidRPr="00485983" w:rsidRDefault="00CC3833" w:rsidP="00397E1F">
      <w:pPr>
        <w:widowControl w:val="0"/>
        <w:spacing w:before="60" w:after="60"/>
        <w:ind w:left="-142"/>
        <w:rPr>
          <w:sz w:val="22"/>
          <w:szCs w:val="22"/>
          <w:lang w:val="lt-LT"/>
        </w:rPr>
      </w:pPr>
    </w:p>
    <w:p w:rsidR="002B69E6" w:rsidRPr="00485983" w:rsidRDefault="0055017B" w:rsidP="00397E1F">
      <w:pPr>
        <w:widowControl w:val="0"/>
        <w:spacing w:before="60" w:after="60"/>
        <w:ind w:left="-142"/>
        <w:rPr>
          <w:color w:val="000000"/>
          <w:sz w:val="22"/>
          <w:szCs w:val="22"/>
          <w:lang w:val="lt-LT"/>
        </w:rPr>
      </w:pPr>
      <w:r w:rsidRPr="00485983">
        <w:rPr>
          <w:sz w:val="22"/>
          <w:szCs w:val="22"/>
          <w:lang w:val="lt-LT"/>
        </w:rPr>
        <w:t xml:space="preserve"> </w:t>
      </w:r>
      <w:r w:rsidR="002B69E6" w:rsidRPr="00485983">
        <w:rPr>
          <w:color w:val="000000"/>
          <w:sz w:val="22"/>
          <w:szCs w:val="22"/>
          <w:lang w:val="lt-LT"/>
        </w:rPr>
        <w:t>Kartu su pasiūlymu pateikiami šie dokumentai:</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214"/>
      </w:tblGrid>
      <w:tr w:rsidR="004866CF" w:rsidRPr="00485983" w:rsidTr="00F92FD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866CF" w:rsidRPr="00485983" w:rsidRDefault="004866CF" w:rsidP="00397E1F">
            <w:pPr>
              <w:widowControl w:val="0"/>
              <w:jc w:val="center"/>
              <w:rPr>
                <w:color w:val="000000"/>
                <w:sz w:val="22"/>
                <w:szCs w:val="22"/>
                <w:lang w:val="lt-LT"/>
              </w:rPr>
            </w:pPr>
            <w:r w:rsidRPr="00485983">
              <w:rPr>
                <w:color w:val="000000"/>
                <w:sz w:val="22"/>
                <w:szCs w:val="22"/>
                <w:lang w:val="lt-LT"/>
              </w:rPr>
              <w:t>Eil.</w:t>
            </w:r>
          </w:p>
          <w:p w:rsidR="004866CF" w:rsidRPr="00485983" w:rsidRDefault="004866CF" w:rsidP="00397E1F">
            <w:pPr>
              <w:widowControl w:val="0"/>
              <w:jc w:val="center"/>
              <w:rPr>
                <w:color w:val="000000"/>
                <w:sz w:val="22"/>
                <w:szCs w:val="22"/>
                <w:lang w:val="lt-LT"/>
              </w:rPr>
            </w:pPr>
            <w:r w:rsidRPr="00485983">
              <w:rPr>
                <w:color w:val="000000"/>
                <w:sz w:val="22"/>
                <w:szCs w:val="22"/>
                <w:lang w:val="lt-LT"/>
              </w:rPr>
              <w:t>Nr.</w:t>
            </w:r>
          </w:p>
        </w:tc>
        <w:tc>
          <w:tcPr>
            <w:tcW w:w="9214" w:type="dxa"/>
            <w:tcBorders>
              <w:top w:val="single" w:sz="4" w:space="0" w:color="auto"/>
              <w:left w:val="single" w:sz="4" w:space="0" w:color="auto"/>
              <w:bottom w:val="single" w:sz="4" w:space="0" w:color="auto"/>
              <w:right w:val="single" w:sz="4" w:space="0" w:color="auto"/>
            </w:tcBorders>
            <w:vAlign w:val="center"/>
          </w:tcPr>
          <w:p w:rsidR="004866CF" w:rsidRPr="00485983" w:rsidRDefault="004866CF" w:rsidP="00397E1F">
            <w:pPr>
              <w:widowControl w:val="0"/>
              <w:jc w:val="center"/>
              <w:rPr>
                <w:color w:val="000000"/>
                <w:sz w:val="22"/>
                <w:szCs w:val="22"/>
                <w:lang w:val="lt-LT"/>
              </w:rPr>
            </w:pPr>
            <w:r w:rsidRPr="00485983">
              <w:rPr>
                <w:color w:val="000000"/>
                <w:sz w:val="22"/>
                <w:szCs w:val="22"/>
                <w:lang w:val="lt-LT"/>
              </w:rPr>
              <w:t>Pateiktų dokumentų pavadinimas</w:t>
            </w:r>
          </w:p>
        </w:tc>
      </w:tr>
      <w:tr w:rsidR="002B69E6" w:rsidRPr="00485983" w:rsidTr="009B4434">
        <w:trPr>
          <w:jc w:val="center"/>
        </w:trPr>
        <w:tc>
          <w:tcPr>
            <w:tcW w:w="9889" w:type="dxa"/>
            <w:gridSpan w:val="2"/>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Kvalifikaciją patvirtinantys dokumentai</w:t>
            </w:r>
          </w:p>
        </w:tc>
      </w:tr>
      <w:tr w:rsidR="004866CF" w:rsidRPr="00485983" w:rsidTr="00F92FD6">
        <w:trPr>
          <w:jc w:val="center"/>
        </w:trPr>
        <w:tc>
          <w:tcPr>
            <w:tcW w:w="675" w:type="dxa"/>
            <w:tcBorders>
              <w:top w:val="single" w:sz="4" w:space="0" w:color="auto"/>
              <w:left w:val="single" w:sz="4" w:space="0" w:color="auto"/>
              <w:bottom w:val="single" w:sz="4" w:space="0" w:color="auto"/>
              <w:right w:val="single" w:sz="4" w:space="0" w:color="auto"/>
            </w:tcBorders>
          </w:tcPr>
          <w:p w:rsidR="004866CF" w:rsidRPr="00485983" w:rsidRDefault="004866CF" w:rsidP="00397E1F">
            <w:pPr>
              <w:widowControl w:val="0"/>
              <w:jc w:val="center"/>
              <w:rPr>
                <w:color w:val="000000"/>
                <w:sz w:val="22"/>
                <w:szCs w:val="22"/>
                <w:lang w:val="lt-LT"/>
              </w:rPr>
            </w:pPr>
            <w:r w:rsidRPr="00485983">
              <w:rPr>
                <w:color w:val="000000"/>
                <w:sz w:val="22"/>
                <w:szCs w:val="22"/>
                <w:lang w:val="lt-LT"/>
              </w:rPr>
              <w:t>1.</w:t>
            </w:r>
          </w:p>
        </w:tc>
        <w:tc>
          <w:tcPr>
            <w:tcW w:w="9214" w:type="dxa"/>
            <w:tcBorders>
              <w:top w:val="single" w:sz="4" w:space="0" w:color="auto"/>
              <w:left w:val="single" w:sz="4" w:space="0" w:color="auto"/>
              <w:bottom w:val="single" w:sz="4" w:space="0" w:color="auto"/>
              <w:right w:val="single" w:sz="4" w:space="0" w:color="auto"/>
            </w:tcBorders>
          </w:tcPr>
          <w:p w:rsidR="004866CF" w:rsidRPr="00485983" w:rsidRDefault="004866CF" w:rsidP="00397E1F">
            <w:pPr>
              <w:widowControl w:val="0"/>
              <w:jc w:val="both"/>
              <w:rPr>
                <w:color w:val="000000"/>
                <w:sz w:val="22"/>
                <w:szCs w:val="22"/>
                <w:lang w:val="lt-LT"/>
              </w:rPr>
            </w:pPr>
            <w:r w:rsidRPr="00485983">
              <w:rPr>
                <w:color w:val="000000"/>
                <w:sz w:val="22"/>
                <w:szCs w:val="22"/>
                <w:lang w:val="lt-LT"/>
              </w:rPr>
              <w:t>...</w:t>
            </w:r>
          </w:p>
        </w:tc>
      </w:tr>
      <w:tr w:rsidR="002B69E6" w:rsidRPr="00485983" w:rsidTr="009B4434">
        <w:trPr>
          <w:jc w:val="center"/>
        </w:trPr>
        <w:tc>
          <w:tcPr>
            <w:tcW w:w="9889" w:type="dxa"/>
            <w:gridSpan w:val="2"/>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Kiti dokumentai</w:t>
            </w:r>
          </w:p>
        </w:tc>
      </w:tr>
      <w:tr w:rsidR="004866CF" w:rsidRPr="00485983" w:rsidTr="00F92FD6">
        <w:trPr>
          <w:jc w:val="center"/>
        </w:trPr>
        <w:tc>
          <w:tcPr>
            <w:tcW w:w="675" w:type="dxa"/>
            <w:tcBorders>
              <w:top w:val="single" w:sz="4" w:space="0" w:color="auto"/>
              <w:left w:val="single" w:sz="4" w:space="0" w:color="auto"/>
              <w:bottom w:val="single" w:sz="4" w:space="0" w:color="auto"/>
              <w:right w:val="single" w:sz="4" w:space="0" w:color="auto"/>
            </w:tcBorders>
          </w:tcPr>
          <w:p w:rsidR="004866CF" w:rsidRPr="00485983" w:rsidRDefault="004866CF" w:rsidP="00397E1F">
            <w:pPr>
              <w:widowControl w:val="0"/>
              <w:jc w:val="center"/>
              <w:rPr>
                <w:color w:val="000000"/>
                <w:sz w:val="22"/>
                <w:szCs w:val="22"/>
                <w:lang w:val="lt-LT"/>
              </w:rPr>
            </w:pPr>
            <w:r w:rsidRPr="00485983">
              <w:rPr>
                <w:color w:val="000000"/>
                <w:sz w:val="22"/>
                <w:szCs w:val="22"/>
                <w:lang w:val="lt-LT"/>
              </w:rPr>
              <w:t>1.</w:t>
            </w:r>
          </w:p>
        </w:tc>
        <w:tc>
          <w:tcPr>
            <w:tcW w:w="9214" w:type="dxa"/>
            <w:tcBorders>
              <w:top w:val="single" w:sz="4" w:space="0" w:color="auto"/>
              <w:left w:val="single" w:sz="4" w:space="0" w:color="auto"/>
              <w:bottom w:val="single" w:sz="4" w:space="0" w:color="auto"/>
              <w:right w:val="single" w:sz="4" w:space="0" w:color="auto"/>
            </w:tcBorders>
          </w:tcPr>
          <w:p w:rsidR="004866CF" w:rsidRPr="00485983" w:rsidRDefault="004866CF" w:rsidP="00397E1F">
            <w:pPr>
              <w:widowControl w:val="0"/>
              <w:jc w:val="both"/>
              <w:rPr>
                <w:color w:val="000000"/>
                <w:sz w:val="22"/>
                <w:szCs w:val="22"/>
                <w:lang w:val="lt-LT"/>
              </w:rPr>
            </w:pPr>
            <w:r w:rsidRPr="00485983">
              <w:rPr>
                <w:color w:val="000000"/>
                <w:sz w:val="22"/>
                <w:szCs w:val="22"/>
                <w:lang w:val="lt-LT"/>
              </w:rPr>
              <w:t>...</w:t>
            </w:r>
          </w:p>
        </w:tc>
      </w:tr>
    </w:tbl>
    <w:p w:rsidR="00CC3833" w:rsidRPr="00485983" w:rsidRDefault="00CC3833" w:rsidP="00397E1F">
      <w:pPr>
        <w:widowControl w:val="0"/>
        <w:jc w:val="both"/>
        <w:rPr>
          <w:color w:val="000000"/>
          <w:sz w:val="22"/>
          <w:szCs w:val="22"/>
          <w:lang w:val="lt-LT"/>
        </w:rPr>
      </w:pPr>
      <w:r w:rsidRPr="00485983">
        <w:rPr>
          <w:color w:val="000000"/>
          <w:sz w:val="22"/>
          <w:szCs w:val="22"/>
          <w:lang w:val="lt-LT"/>
        </w:rPr>
        <w:t>Pasirašydami pasiūlymą saugiu elektroniniu parašu patvirtiname, kad dokumentų skaitmeninės kopijos yra tikros.</w:t>
      </w:r>
    </w:p>
    <w:p w:rsidR="00CC3833" w:rsidRPr="00485983" w:rsidRDefault="00CC3833" w:rsidP="00397E1F">
      <w:pPr>
        <w:widowControl w:val="0"/>
        <w:jc w:val="both"/>
        <w:rPr>
          <w:color w:val="000000"/>
          <w:sz w:val="22"/>
          <w:szCs w:val="22"/>
          <w:lang w:val="lt-LT"/>
        </w:rPr>
      </w:pPr>
    </w:p>
    <w:p w:rsidR="002B69E6" w:rsidRPr="00485983" w:rsidRDefault="002B69E6" w:rsidP="00397E1F">
      <w:pPr>
        <w:widowControl w:val="0"/>
        <w:jc w:val="both"/>
        <w:rPr>
          <w:color w:val="000000"/>
          <w:sz w:val="22"/>
          <w:szCs w:val="22"/>
          <w:lang w:val="lt-LT"/>
        </w:rPr>
      </w:pPr>
      <w:r w:rsidRPr="00485983">
        <w:rPr>
          <w:color w:val="000000"/>
          <w:sz w:val="22"/>
          <w:szCs w:val="22"/>
          <w:lang w:val="lt-LT"/>
        </w:rPr>
        <w:t>Šiame pasiūlyme yra pateikta konfidenciali informacija</w:t>
      </w:r>
      <w:r w:rsidRPr="00485983">
        <w:rPr>
          <w:sz w:val="22"/>
          <w:szCs w:val="22"/>
          <w:lang w:val="lt-LT"/>
        </w:rPr>
        <w:t xml:space="preserve"> (dokumentai su konfidencialia informacija turi būti  „prisegti“ atskirai)</w:t>
      </w:r>
      <w:r w:rsidRPr="00485983">
        <w:rPr>
          <w:color w:val="000000"/>
          <w:sz w:val="22"/>
          <w:szCs w:val="22"/>
          <w:lang w:val="lt-LT"/>
        </w:rPr>
        <w:t>*:</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2379"/>
        <w:gridCol w:w="3866"/>
        <w:gridCol w:w="3147"/>
      </w:tblGrid>
      <w:tr w:rsidR="002B69E6" w:rsidRPr="00485983" w:rsidTr="009B443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ind w:left="-142" w:right="-131"/>
              <w:jc w:val="center"/>
              <w:rPr>
                <w:bCs/>
                <w:color w:val="000000"/>
                <w:sz w:val="22"/>
                <w:szCs w:val="22"/>
                <w:lang w:val="lt-LT"/>
              </w:rPr>
            </w:pPr>
            <w:r w:rsidRPr="00485983">
              <w:rPr>
                <w:bCs/>
                <w:color w:val="000000"/>
                <w:sz w:val="22"/>
                <w:szCs w:val="22"/>
                <w:lang w:val="lt-LT"/>
              </w:rPr>
              <w:t>Eil.</w:t>
            </w:r>
          </w:p>
          <w:p w:rsidR="002B69E6" w:rsidRPr="00485983" w:rsidRDefault="002B69E6" w:rsidP="00397E1F">
            <w:pPr>
              <w:widowControl w:val="0"/>
              <w:ind w:left="-142" w:right="-131"/>
              <w:jc w:val="center"/>
              <w:rPr>
                <w:b/>
                <w:bCs/>
                <w:color w:val="000000"/>
                <w:sz w:val="22"/>
                <w:szCs w:val="22"/>
                <w:lang w:val="lt-LT"/>
              </w:rPr>
            </w:pPr>
            <w:r w:rsidRPr="00485983">
              <w:rPr>
                <w:bCs/>
                <w:color w:val="000000"/>
                <w:sz w:val="22"/>
                <w:szCs w:val="22"/>
                <w:lang w:val="lt-LT"/>
              </w:rPr>
              <w:t>Nr.</w:t>
            </w:r>
          </w:p>
        </w:tc>
        <w:tc>
          <w:tcPr>
            <w:tcW w:w="2379"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Pateikto dokumento pavadinimas</w:t>
            </w:r>
          </w:p>
        </w:tc>
        <w:tc>
          <w:tcPr>
            <w:tcW w:w="3866"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Dokumente esanti konfidenciali informacija (nurodomas lapo / puslapio numeris ar lapo / puslapio dalis, kurioje yra konfidenciali informacija)</w:t>
            </w:r>
          </w:p>
        </w:tc>
        <w:tc>
          <w:tcPr>
            <w:tcW w:w="3147"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Konfidencialios informacijos pagrindimas (paaiškinama, kuo remiantis nurodytas dokumentas ar jo dalis yra konfidencialūs)</w:t>
            </w:r>
          </w:p>
        </w:tc>
      </w:tr>
      <w:tr w:rsidR="002B69E6" w:rsidRPr="00485983" w:rsidTr="009B443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tabs>
                <w:tab w:val="left" w:pos="-142"/>
              </w:tabs>
              <w:jc w:val="center"/>
              <w:rPr>
                <w:color w:val="000000"/>
                <w:sz w:val="22"/>
                <w:szCs w:val="22"/>
                <w:lang w:val="lt-LT"/>
              </w:rPr>
            </w:pPr>
            <w:r w:rsidRPr="00485983">
              <w:rPr>
                <w:color w:val="000000"/>
                <w:sz w:val="22"/>
                <w:szCs w:val="22"/>
                <w:lang w:val="lt-LT"/>
              </w:rPr>
              <w:t>1.</w:t>
            </w:r>
          </w:p>
        </w:tc>
        <w:tc>
          <w:tcPr>
            <w:tcW w:w="2379"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r>
      <w:tr w:rsidR="002B69E6" w:rsidRPr="00485983" w:rsidTr="009B443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tabs>
                <w:tab w:val="left" w:pos="-142"/>
              </w:tabs>
              <w:jc w:val="center"/>
              <w:rPr>
                <w:color w:val="000000"/>
                <w:sz w:val="22"/>
                <w:szCs w:val="22"/>
                <w:lang w:val="lt-LT"/>
              </w:rPr>
            </w:pPr>
            <w:r w:rsidRPr="00485983">
              <w:rPr>
                <w:color w:val="000000"/>
                <w:sz w:val="22"/>
                <w:szCs w:val="22"/>
                <w:lang w:val="lt-LT"/>
              </w:rPr>
              <w:t>2.</w:t>
            </w:r>
          </w:p>
        </w:tc>
        <w:tc>
          <w:tcPr>
            <w:tcW w:w="2379"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tabs>
                <w:tab w:val="left" w:pos="1296"/>
                <w:tab w:val="center" w:pos="4320"/>
                <w:tab w:val="right" w:pos="8640"/>
              </w:tabs>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tabs>
                <w:tab w:val="left" w:pos="1296"/>
                <w:tab w:val="center" w:pos="4320"/>
                <w:tab w:val="right" w:pos="8640"/>
              </w:tabs>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tabs>
                <w:tab w:val="left" w:pos="1296"/>
                <w:tab w:val="center" w:pos="4320"/>
                <w:tab w:val="right" w:pos="8640"/>
              </w:tabs>
              <w:rPr>
                <w:color w:val="000000"/>
                <w:sz w:val="22"/>
                <w:szCs w:val="22"/>
                <w:lang w:val="lt-LT"/>
              </w:rPr>
            </w:pPr>
          </w:p>
        </w:tc>
      </w:tr>
      <w:tr w:rsidR="002B69E6" w:rsidRPr="00485983" w:rsidTr="009B4434">
        <w:trPr>
          <w:cantSplit/>
          <w:jc w:val="center"/>
        </w:trPr>
        <w:tc>
          <w:tcPr>
            <w:tcW w:w="511"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tabs>
                <w:tab w:val="left" w:pos="-142"/>
              </w:tabs>
              <w:jc w:val="center"/>
              <w:rPr>
                <w:color w:val="000000"/>
                <w:sz w:val="22"/>
                <w:szCs w:val="22"/>
                <w:lang w:val="lt-LT"/>
              </w:rPr>
            </w:pPr>
            <w:r w:rsidRPr="00485983">
              <w:rPr>
                <w:color w:val="000000"/>
                <w:sz w:val="22"/>
                <w:szCs w:val="22"/>
                <w:lang w:val="lt-LT"/>
              </w:rPr>
              <w:t>3.</w:t>
            </w:r>
          </w:p>
        </w:tc>
        <w:tc>
          <w:tcPr>
            <w:tcW w:w="2379"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3866"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3147"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r>
    </w:tbl>
    <w:p w:rsidR="002B69E6" w:rsidRPr="00485983" w:rsidRDefault="002B69E6" w:rsidP="00397E1F">
      <w:pPr>
        <w:widowControl w:val="0"/>
        <w:ind w:firstLine="720"/>
        <w:jc w:val="both"/>
        <w:rPr>
          <w:color w:val="000000"/>
          <w:sz w:val="22"/>
          <w:szCs w:val="22"/>
          <w:lang w:val="lt-LT"/>
        </w:rPr>
      </w:pPr>
      <w:r w:rsidRPr="00485983">
        <w:rPr>
          <w:color w:val="000000"/>
          <w:sz w:val="22"/>
          <w:szCs w:val="22"/>
          <w:vertAlign w:val="superscript"/>
          <w:lang w:val="lt-LT"/>
        </w:rPr>
        <w:t>*Pildyti tuomet, jei bus pateikta konfidenciali informacija. Tiekėjas negali nurodyti, kad pasiūlymo kaina ar visas pasiūlymas yra konfidencialus.</w:t>
      </w:r>
    </w:p>
    <w:p w:rsidR="002B69E6" w:rsidRPr="00485983" w:rsidRDefault="002B69E6" w:rsidP="00397E1F">
      <w:pPr>
        <w:widowControl w:val="0"/>
        <w:spacing w:before="60"/>
        <w:jc w:val="both"/>
        <w:rPr>
          <w:color w:val="000000"/>
          <w:sz w:val="22"/>
          <w:szCs w:val="22"/>
          <w:lang w:val="lt-LT"/>
        </w:rPr>
      </w:pPr>
      <w:r w:rsidRPr="00485983">
        <w:rPr>
          <w:color w:val="000000"/>
          <w:sz w:val="22"/>
          <w:szCs w:val="22"/>
          <w:lang w:val="lt-LT"/>
        </w:rPr>
        <w:t>Vykdant sutartį pasitelksime šiuos subtiekėjus*:</w:t>
      </w:r>
    </w:p>
    <w:tbl>
      <w:tblPr>
        <w:tblW w:w="9905" w:type="dxa"/>
        <w:jc w:val="center"/>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251"/>
        <w:gridCol w:w="2977"/>
        <w:gridCol w:w="3118"/>
      </w:tblGrid>
      <w:tr w:rsidR="002B69E6" w:rsidRPr="00485983" w:rsidTr="009B4434">
        <w:trPr>
          <w:cantSplit/>
          <w:jc w:val="center"/>
        </w:trPr>
        <w:tc>
          <w:tcPr>
            <w:tcW w:w="559"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Eil. Nr.</w:t>
            </w:r>
          </w:p>
        </w:tc>
        <w:tc>
          <w:tcPr>
            <w:tcW w:w="3251"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Subtiekėjo pavadinimas ir adresas</w:t>
            </w:r>
          </w:p>
        </w:tc>
        <w:tc>
          <w:tcPr>
            <w:tcW w:w="2977"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Subtiekėjo tiekiamos prekės, teikiamos paslaugos</w:t>
            </w:r>
          </w:p>
        </w:tc>
        <w:tc>
          <w:tcPr>
            <w:tcW w:w="3118" w:type="dxa"/>
            <w:tcBorders>
              <w:top w:val="single" w:sz="4" w:space="0" w:color="auto"/>
              <w:left w:val="single" w:sz="4" w:space="0" w:color="auto"/>
              <w:bottom w:val="single" w:sz="4" w:space="0" w:color="auto"/>
              <w:right w:val="single" w:sz="4" w:space="0" w:color="auto"/>
            </w:tcBorders>
            <w:vAlign w:val="center"/>
          </w:tcPr>
          <w:p w:rsidR="002B69E6" w:rsidRPr="00485983" w:rsidRDefault="002B69E6" w:rsidP="00397E1F">
            <w:pPr>
              <w:widowControl w:val="0"/>
              <w:jc w:val="center"/>
              <w:rPr>
                <w:bCs/>
                <w:color w:val="000000"/>
                <w:sz w:val="22"/>
                <w:szCs w:val="22"/>
                <w:lang w:val="lt-LT"/>
              </w:rPr>
            </w:pPr>
            <w:r w:rsidRPr="00485983">
              <w:rPr>
                <w:bCs/>
                <w:color w:val="000000"/>
                <w:sz w:val="22"/>
                <w:szCs w:val="22"/>
                <w:lang w:val="lt-LT"/>
              </w:rPr>
              <w:t>Sutarties dalis (apimtis eurais, dalis procentais), kuriai ketinama pasitelkti subtiekėjus</w:t>
            </w:r>
          </w:p>
        </w:tc>
      </w:tr>
      <w:tr w:rsidR="002B69E6" w:rsidRPr="00485983" w:rsidTr="009B4434">
        <w:trPr>
          <w:cantSplit/>
          <w:jc w:val="center"/>
        </w:trPr>
        <w:tc>
          <w:tcPr>
            <w:tcW w:w="559"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center"/>
              <w:rPr>
                <w:color w:val="000000"/>
                <w:sz w:val="22"/>
                <w:szCs w:val="22"/>
                <w:lang w:val="lt-LT"/>
              </w:rPr>
            </w:pPr>
            <w:r w:rsidRPr="00485983">
              <w:rPr>
                <w:color w:val="000000"/>
                <w:sz w:val="22"/>
                <w:szCs w:val="22"/>
                <w:lang w:val="lt-LT"/>
              </w:rPr>
              <w:t>1.</w:t>
            </w:r>
          </w:p>
        </w:tc>
        <w:tc>
          <w:tcPr>
            <w:tcW w:w="3251"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2977"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c>
          <w:tcPr>
            <w:tcW w:w="3118" w:type="dxa"/>
            <w:tcBorders>
              <w:top w:val="single" w:sz="4" w:space="0" w:color="auto"/>
              <w:left w:val="single" w:sz="4" w:space="0" w:color="auto"/>
              <w:bottom w:val="single" w:sz="4" w:space="0" w:color="auto"/>
              <w:right w:val="single" w:sz="4" w:space="0" w:color="auto"/>
            </w:tcBorders>
          </w:tcPr>
          <w:p w:rsidR="002B69E6" w:rsidRPr="00485983" w:rsidRDefault="002B69E6" w:rsidP="00397E1F">
            <w:pPr>
              <w:widowControl w:val="0"/>
              <w:jc w:val="both"/>
              <w:rPr>
                <w:color w:val="000000"/>
                <w:sz w:val="22"/>
                <w:szCs w:val="22"/>
                <w:lang w:val="lt-LT"/>
              </w:rPr>
            </w:pPr>
          </w:p>
        </w:tc>
      </w:tr>
    </w:tbl>
    <w:p w:rsidR="002B69E6" w:rsidRPr="00485983" w:rsidRDefault="002B69E6" w:rsidP="00397E1F">
      <w:pPr>
        <w:widowControl w:val="0"/>
        <w:ind w:firstLine="720"/>
        <w:jc w:val="both"/>
        <w:rPr>
          <w:color w:val="000000"/>
          <w:sz w:val="22"/>
          <w:szCs w:val="22"/>
          <w:vertAlign w:val="superscript"/>
          <w:lang w:val="lt-LT"/>
        </w:rPr>
      </w:pPr>
      <w:r w:rsidRPr="00485983">
        <w:rPr>
          <w:color w:val="000000"/>
          <w:sz w:val="22"/>
          <w:szCs w:val="22"/>
          <w:vertAlign w:val="superscript"/>
          <w:lang w:val="lt-LT"/>
        </w:rPr>
        <w:t>*Pildyti tuomet, jei pirkimo sutarties vykdymui bus pasitelkti subtiekėjai.</w:t>
      </w:r>
    </w:p>
    <w:p w:rsidR="002226DE" w:rsidRPr="00485983" w:rsidRDefault="002226DE" w:rsidP="00397E1F">
      <w:pPr>
        <w:widowControl w:val="0"/>
        <w:jc w:val="both"/>
        <w:rPr>
          <w:sz w:val="22"/>
          <w:szCs w:val="22"/>
          <w:lang w:val="lt-LT"/>
        </w:rPr>
      </w:pPr>
    </w:p>
    <w:p w:rsidR="002B69E6" w:rsidRPr="00485983" w:rsidRDefault="002B69E6" w:rsidP="00397E1F">
      <w:pPr>
        <w:widowControl w:val="0"/>
        <w:jc w:val="both"/>
        <w:rPr>
          <w:color w:val="000000"/>
          <w:sz w:val="22"/>
          <w:szCs w:val="22"/>
          <w:lang w:val="lt-LT"/>
        </w:rPr>
      </w:pPr>
      <w:r w:rsidRPr="00485983">
        <w:rPr>
          <w:color w:val="000000"/>
          <w:sz w:val="22"/>
          <w:szCs w:val="22"/>
          <w:lang w:val="lt-LT"/>
        </w:rPr>
        <w:t>Pasiūlymas galioja iki pirkimo sąlygose nurodyto termino.</w:t>
      </w:r>
    </w:p>
    <w:p w:rsidR="002B69E6" w:rsidRPr="00485983" w:rsidRDefault="002B69E6" w:rsidP="00397E1F">
      <w:pPr>
        <w:widowControl w:val="0"/>
        <w:ind w:right="-2"/>
        <w:jc w:val="both"/>
        <w:rPr>
          <w:color w:val="000000"/>
          <w:sz w:val="22"/>
          <w:szCs w:val="22"/>
          <w:lang w:val="lt-LT"/>
        </w:rPr>
      </w:pPr>
    </w:p>
    <w:p w:rsidR="002B69E6" w:rsidRPr="00485983" w:rsidRDefault="002B69E6" w:rsidP="00397E1F">
      <w:pPr>
        <w:widowControl w:val="0"/>
        <w:ind w:right="-2"/>
        <w:jc w:val="both"/>
        <w:rPr>
          <w:color w:val="000000"/>
          <w:sz w:val="22"/>
          <w:szCs w:val="22"/>
          <w:lang w:val="lt-LT"/>
        </w:rPr>
      </w:pPr>
      <w:r w:rsidRPr="00485983">
        <w:rPr>
          <w:color w:val="000000"/>
          <w:sz w:val="22"/>
          <w:szCs w:val="22"/>
          <w:lang w:val="lt-LT"/>
        </w:rPr>
        <w:t>_____________________________</w:t>
      </w:r>
      <w:r w:rsidRPr="00485983">
        <w:rPr>
          <w:color w:val="000000"/>
          <w:sz w:val="22"/>
          <w:szCs w:val="22"/>
          <w:lang w:val="lt-LT"/>
        </w:rPr>
        <w:tab/>
        <w:t xml:space="preserve">              __________</w:t>
      </w:r>
      <w:r w:rsidRPr="00485983">
        <w:rPr>
          <w:color w:val="000000"/>
          <w:sz w:val="22"/>
          <w:szCs w:val="22"/>
          <w:lang w:val="lt-LT"/>
        </w:rPr>
        <w:tab/>
        <w:t xml:space="preserve">        _________________          </w:t>
      </w:r>
    </w:p>
    <w:p w:rsidR="002B69E6" w:rsidRPr="00485983" w:rsidRDefault="002B69E6" w:rsidP="00397E1F">
      <w:pPr>
        <w:widowControl w:val="0"/>
        <w:ind w:right="-2" w:firstLine="284"/>
        <w:jc w:val="both"/>
        <w:rPr>
          <w:i/>
          <w:iCs/>
          <w:color w:val="000000"/>
          <w:sz w:val="22"/>
          <w:szCs w:val="22"/>
          <w:vertAlign w:val="superscript"/>
          <w:lang w:val="lt-LT"/>
        </w:rPr>
      </w:pPr>
      <w:r w:rsidRPr="00485983">
        <w:rPr>
          <w:i/>
          <w:iCs/>
          <w:color w:val="000000"/>
          <w:sz w:val="22"/>
          <w:szCs w:val="22"/>
          <w:vertAlign w:val="superscript"/>
          <w:lang w:val="lt-LT"/>
        </w:rPr>
        <w:t>Dalyvis arba jo įgaliotas asmuo</w:t>
      </w:r>
      <w:r w:rsidRPr="00485983">
        <w:rPr>
          <w:i/>
          <w:iCs/>
          <w:color w:val="000000"/>
          <w:sz w:val="22"/>
          <w:szCs w:val="22"/>
          <w:vertAlign w:val="superscript"/>
          <w:lang w:val="lt-LT"/>
        </w:rPr>
        <w:tab/>
        <w:t xml:space="preserve">                  </w:t>
      </w:r>
      <w:r w:rsidRPr="00485983">
        <w:rPr>
          <w:i/>
          <w:iCs/>
          <w:color w:val="000000"/>
          <w:sz w:val="22"/>
          <w:szCs w:val="22"/>
          <w:vertAlign w:val="superscript"/>
          <w:lang w:val="lt-LT"/>
        </w:rPr>
        <w:tab/>
      </w:r>
      <w:r w:rsidRPr="00485983">
        <w:rPr>
          <w:i/>
          <w:iCs/>
          <w:color w:val="000000"/>
          <w:sz w:val="22"/>
          <w:szCs w:val="22"/>
          <w:vertAlign w:val="superscript"/>
          <w:lang w:val="lt-LT"/>
        </w:rPr>
        <w:tab/>
        <w:t xml:space="preserve"> parašas</w:t>
      </w:r>
      <w:r w:rsidRPr="00485983">
        <w:rPr>
          <w:i/>
          <w:iCs/>
          <w:color w:val="000000"/>
          <w:sz w:val="22"/>
          <w:szCs w:val="22"/>
          <w:vertAlign w:val="superscript"/>
          <w:lang w:val="lt-LT"/>
        </w:rPr>
        <w:tab/>
        <w:t xml:space="preserve">                    vardas ir pavardė</w:t>
      </w:r>
      <w:r w:rsidRPr="00485983">
        <w:rPr>
          <w:i/>
          <w:iCs/>
          <w:color w:val="000000"/>
          <w:sz w:val="22"/>
          <w:szCs w:val="22"/>
          <w:vertAlign w:val="superscript"/>
          <w:lang w:val="lt-LT"/>
        </w:rPr>
        <w:tab/>
      </w:r>
    </w:p>
    <w:p w:rsidR="005E69D6" w:rsidRPr="00485983" w:rsidRDefault="005E69D6" w:rsidP="00397E1F">
      <w:pPr>
        <w:widowControl w:val="0"/>
        <w:rPr>
          <w:sz w:val="22"/>
          <w:szCs w:val="22"/>
          <w:lang w:val="lt-LT"/>
        </w:rPr>
      </w:pPr>
    </w:p>
    <w:p w:rsidR="00CC3833" w:rsidRPr="00485983" w:rsidRDefault="00CC3833">
      <w:pPr>
        <w:rPr>
          <w:sz w:val="22"/>
          <w:szCs w:val="22"/>
          <w:lang w:val="lt-LT"/>
        </w:rPr>
      </w:pPr>
      <w:r w:rsidRPr="00485983">
        <w:rPr>
          <w:sz w:val="22"/>
          <w:szCs w:val="22"/>
          <w:lang w:val="lt-LT"/>
        </w:rPr>
        <w:br w:type="page"/>
      </w:r>
    </w:p>
    <w:p w:rsidR="00CC3833" w:rsidRPr="00485983" w:rsidRDefault="00CC3833" w:rsidP="00397E1F">
      <w:pPr>
        <w:widowControl w:val="0"/>
        <w:rPr>
          <w:sz w:val="22"/>
          <w:szCs w:val="22"/>
          <w:lang w:val="lt-LT"/>
        </w:rPr>
      </w:pPr>
    </w:p>
    <w:bookmarkEnd w:id="4"/>
    <w:p w:rsidR="0094132D" w:rsidRPr="00485983" w:rsidRDefault="00D33503" w:rsidP="00397E1F">
      <w:pPr>
        <w:widowControl w:val="0"/>
        <w:ind w:left="6237"/>
        <w:jc w:val="right"/>
        <w:rPr>
          <w:b/>
          <w:sz w:val="22"/>
          <w:szCs w:val="22"/>
          <w:lang w:val="en-US"/>
        </w:rPr>
      </w:pPr>
      <w:r w:rsidRPr="00485983">
        <w:rPr>
          <w:b/>
          <w:sz w:val="22"/>
          <w:szCs w:val="22"/>
          <w:lang w:val="lt-LT"/>
        </w:rPr>
        <w:t>T</w:t>
      </w:r>
      <w:r w:rsidR="0094132D" w:rsidRPr="00485983">
        <w:rPr>
          <w:b/>
          <w:sz w:val="22"/>
          <w:szCs w:val="22"/>
          <w:lang w:val="lt-LT"/>
        </w:rPr>
        <w:t>roleibusų</w:t>
      </w:r>
      <w:r w:rsidRPr="00485983">
        <w:rPr>
          <w:b/>
          <w:sz w:val="22"/>
          <w:szCs w:val="22"/>
          <w:lang w:val="lt-LT"/>
        </w:rPr>
        <w:t xml:space="preserve"> kontaktinio</w:t>
      </w:r>
      <w:r w:rsidR="0094132D" w:rsidRPr="00485983">
        <w:rPr>
          <w:b/>
          <w:sz w:val="22"/>
          <w:szCs w:val="22"/>
          <w:lang w:val="lt-LT"/>
        </w:rPr>
        <w:t xml:space="preserve"> oro linijų laido</w:t>
      </w:r>
      <w:r w:rsidR="0094132D" w:rsidRPr="00485983">
        <w:rPr>
          <w:b/>
          <w:sz w:val="22"/>
          <w:szCs w:val="22"/>
          <w:lang w:val="en-US"/>
        </w:rPr>
        <w:t xml:space="preserve"> pirkimo </w:t>
      </w:r>
    </w:p>
    <w:p w:rsidR="0094132D" w:rsidRPr="00485983" w:rsidRDefault="0094132D" w:rsidP="00397E1F">
      <w:pPr>
        <w:widowControl w:val="0"/>
        <w:ind w:left="6237"/>
        <w:jc w:val="right"/>
        <w:rPr>
          <w:b/>
          <w:sz w:val="22"/>
          <w:szCs w:val="22"/>
          <w:lang w:val="en-US"/>
        </w:rPr>
      </w:pPr>
      <w:r w:rsidRPr="00485983">
        <w:rPr>
          <w:b/>
          <w:bCs/>
          <w:sz w:val="22"/>
          <w:szCs w:val="22"/>
          <w:lang w:val="lt-LT"/>
        </w:rPr>
        <w:t xml:space="preserve">supaprastinto </w:t>
      </w:r>
      <w:r w:rsidRPr="00485983">
        <w:rPr>
          <w:b/>
          <w:bCs/>
          <w:sz w:val="22"/>
          <w:szCs w:val="22"/>
          <w:lang w:val="en-US"/>
        </w:rPr>
        <w:t>atviro konkurso būdu sąlygų</w:t>
      </w:r>
    </w:p>
    <w:p w:rsidR="0094132D" w:rsidRPr="00485983" w:rsidRDefault="0094132D" w:rsidP="00397E1F">
      <w:pPr>
        <w:widowControl w:val="0"/>
        <w:ind w:left="5184" w:firstLine="1053"/>
        <w:jc w:val="right"/>
        <w:rPr>
          <w:b/>
          <w:bCs/>
          <w:sz w:val="22"/>
          <w:szCs w:val="22"/>
          <w:lang w:val="en-US"/>
        </w:rPr>
      </w:pPr>
      <w:r w:rsidRPr="00485983">
        <w:rPr>
          <w:b/>
          <w:bCs/>
          <w:sz w:val="22"/>
          <w:szCs w:val="22"/>
          <w:lang w:val="en-US"/>
        </w:rPr>
        <w:t>3 priedas</w:t>
      </w:r>
    </w:p>
    <w:p w:rsidR="00283FE8" w:rsidRPr="00485983" w:rsidRDefault="00283FE8" w:rsidP="00397E1F">
      <w:pPr>
        <w:widowControl w:val="0"/>
        <w:jc w:val="right"/>
        <w:rPr>
          <w:sz w:val="22"/>
          <w:szCs w:val="22"/>
          <w:lang w:val="en-US"/>
        </w:rPr>
      </w:pPr>
    </w:p>
    <w:p w:rsidR="00283FE8" w:rsidRPr="00485983" w:rsidRDefault="00283FE8" w:rsidP="00397E1F">
      <w:pPr>
        <w:widowControl w:val="0"/>
        <w:shd w:val="clear" w:color="auto" w:fill="FFFFFF"/>
        <w:jc w:val="center"/>
        <w:rPr>
          <w:b/>
          <w:bCs/>
          <w:color w:val="000000"/>
          <w:sz w:val="22"/>
          <w:szCs w:val="22"/>
          <w:lang w:val="en-US"/>
        </w:rPr>
      </w:pPr>
      <w:r w:rsidRPr="00485983">
        <w:rPr>
          <w:b/>
          <w:bCs/>
          <w:color w:val="000000"/>
          <w:sz w:val="22"/>
          <w:szCs w:val="22"/>
          <w:lang w:val="en-US"/>
        </w:rPr>
        <w:t>(Tiekėjo deklaracijos formos pavyzdys)</w:t>
      </w:r>
    </w:p>
    <w:p w:rsidR="00283FE8" w:rsidRPr="00485983" w:rsidRDefault="00283FE8" w:rsidP="00397E1F">
      <w:pPr>
        <w:widowControl w:val="0"/>
        <w:shd w:val="clear" w:color="auto" w:fill="FFFFFF"/>
        <w:jc w:val="right"/>
        <w:rPr>
          <w:b/>
          <w:bCs/>
          <w:color w:val="000000"/>
          <w:sz w:val="22"/>
          <w:szCs w:val="22"/>
          <w:lang w:val="en-US"/>
        </w:rPr>
      </w:pPr>
    </w:p>
    <w:p w:rsidR="00283FE8" w:rsidRPr="00485983" w:rsidRDefault="00283FE8" w:rsidP="00397E1F">
      <w:pPr>
        <w:widowControl w:val="0"/>
        <w:ind w:right="-178"/>
        <w:jc w:val="center"/>
        <w:rPr>
          <w:color w:val="000000"/>
          <w:sz w:val="22"/>
          <w:szCs w:val="22"/>
          <w:lang w:val="en-US"/>
        </w:rPr>
      </w:pPr>
      <w:r w:rsidRPr="00485983">
        <w:rPr>
          <w:color w:val="000000"/>
          <w:sz w:val="22"/>
          <w:szCs w:val="22"/>
          <w:lang w:val="en-US"/>
        </w:rPr>
        <w:t>Herbas arba prekių ženklas</w:t>
      </w:r>
    </w:p>
    <w:p w:rsidR="00283FE8" w:rsidRPr="00485983" w:rsidRDefault="00283FE8" w:rsidP="00397E1F">
      <w:pPr>
        <w:widowControl w:val="0"/>
        <w:ind w:right="-178"/>
        <w:jc w:val="center"/>
        <w:rPr>
          <w:color w:val="000000"/>
          <w:sz w:val="22"/>
          <w:szCs w:val="22"/>
          <w:lang w:val="en-US"/>
        </w:rPr>
      </w:pPr>
    </w:p>
    <w:p w:rsidR="00283FE8" w:rsidRPr="00485983" w:rsidRDefault="00283FE8" w:rsidP="00397E1F">
      <w:pPr>
        <w:widowControl w:val="0"/>
        <w:ind w:right="-178"/>
        <w:jc w:val="center"/>
        <w:rPr>
          <w:color w:val="000000"/>
          <w:sz w:val="22"/>
          <w:szCs w:val="22"/>
          <w:lang w:val="en-US"/>
        </w:rPr>
      </w:pPr>
      <w:r w:rsidRPr="00485983">
        <w:rPr>
          <w:color w:val="000000"/>
          <w:sz w:val="22"/>
          <w:szCs w:val="22"/>
          <w:lang w:val="en-US"/>
        </w:rPr>
        <w:t>(Tiekėjo pavadinimas)</w:t>
      </w:r>
    </w:p>
    <w:p w:rsidR="00283FE8" w:rsidRPr="00485983" w:rsidRDefault="00283FE8" w:rsidP="00397E1F">
      <w:pPr>
        <w:widowControl w:val="0"/>
        <w:ind w:right="-178"/>
        <w:jc w:val="center"/>
        <w:rPr>
          <w:color w:val="000000"/>
          <w:sz w:val="22"/>
          <w:szCs w:val="22"/>
          <w:lang w:val="en-US"/>
        </w:rPr>
      </w:pPr>
    </w:p>
    <w:p w:rsidR="00283FE8" w:rsidRPr="00485983" w:rsidRDefault="00283FE8" w:rsidP="00397E1F">
      <w:pPr>
        <w:widowControl w:val="0"/>
        <w:ind w:right="-178"/>
        <w:jc w:val="both"/>
        <w:rPr>
          <w:color w:val="000000"/>
          <w:sz w:val="22"/>
          <w:szCs w:val="22"/>
          <w:lang w:val="en-US"/>
        </w:rPr>
      </w:pPr>
      <w:r w:rsidRPr="00485983">
        <w:rPr>
          <w:color w:val="000000"/>
          <w:sz w:val="22"/>
          <w:szCs w:val="22"/>
          <w:lang w:val="en-US"/>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83FE8" w:rsidRPr="00485983" w:rsidRDefault="00283FE8" w:rsidP="00397E1F">
      <w:pPr>
        <w:widowControl w:val="0"/>
        <w:rPr>
          <w:color w:val="000000"/>
          <w:sz w:val="22"/>
          <w:szCs w:val="22"/>
          <w:lang w:val="lt-LT"/>
        </w:rPr>
      </w:pPr>
    </w:p>
    <w:p w:rsidR="00283FE8" w:rsidRPr="00485983" w:rsidRDefault="00283FE8" w:rsidP="00397E1F">
      <w:pPr>
        <w:widowControl w:val="0"/>
        <w:rPr>
          <w:color w:val="000000"/>
          <w:sz w:val="22"/>
          <w:szCs w:val="22"/>
          <w:lang w:val="en-US"/>
        </w:rPr>
      </w:pPr>
      <w:r w:rsidRPr="00485983">
        <w:rPr>
          <w:color w:val="000000"/>
          <w:sz w:val="22"/>
          <w:szCs w:val="22"/>
          <w:lang w:val="en-US"/>
        </w:rPr>
        <w:t>Vilniaus miesto savivaldybės administracijai</w:t>
      </w:r>
    </w:p>
    <w:p w:rsidR="00283FE8" w:rsidRPr="00485983" w:rsidRDefault="00283FE8" w:rsidP="00397E1F">
      <w:pPr>
        <w:widowControl w:val="0"/>
        <w:jc w:val="center"/>
        <w:rPr>
          <w:b/>
          <w:color w:val="000000"/>
          <w:sz w:val="22"/>
          <w:szCs w:val="22"/>
          <w:lang w:val="en-US"/>
        </w:rPr>
      </w:pPr>
    </w:p>
    <w:p w:rsidR="00283FE8" w:rsidRPr="00485983" w:rsidRDefault="00283FE8" w:rsidP="00397E1F">
      <w:pPr>
        <w:widowControl w:val="0"/>
        <w:autoSpaceDE w:val="0"/>
        <w:autoSpaceDN w:val="0"/>
        <w:adjustRightInd w:val="0"/>
        <w:jc w:val="center"/>
        <w:rPr>
          <w:color w:val="000000"/>
          <w:sz w:val="22"/>
          <w:szCs w:val="22"/>
          <w:lang w:val="en-US"/>
        </w:rPr>
      </w:pPr>
      <w:r w:rsidRPr="00485983">
        <w:rPr>
          <w:b/>
          <w:color w:val="000000"/>
          <w:sz w:val="22"/>
          <w:szCs w:val="22"/>
          <w:lang w:val="en-US"/>
        </w:rPr>
        <w:t>TIEKĖJO DEKLARACIJA</w:t>
      </w:r>
    </w:p>
    <w:p w:rsidR="00283FE8" w:rsidRPr="00485983" w:rsidRDefault="00283FE8" w:rsidP="00397E1F">
      <w:pPr>
        <w:widowControl w:val="0"/>
        <w:shd w:val="clear" w:color="auto" w:fill="FFFFFF"/>
        <w:jc w:val="center"/>
        <w:rPr>
          <w:b/>
          <w:color w:val="000000"/>
          <w:sz w:val="22"/>
          <w:szCs w:val="22"/>
        </w:rPr>
      </w:pPr>
      <w:r w:rsidRPr="00485983">
        <w:rPr>
          <w:color w:val="000000"/>
          <w:sz w:val="22"/>
          <w:szCs w:val="22"/>
        </w:rPr>
        <w:t>_____________</w:t>
      </w:r>
      <w:r w:rsidRPr="00485983">
        <w:rPr>
          <w:b/>
          <w:color w:val="000000"/>
          <w:sz w:val="22"/>
          <w:szCs w:val="22"/>
        </w:rPr>
        <w:t xml:space="preserve"> </w:t>
      </w:r>
      <w:r w:rsidRPr="00485983">
        <w:rPr>
          <w:color w:val="000000"/>
          <w:sz w:val="22"/>
          <w:szCs w:val="22"/>
        </w:rPr>
        <w:t>Nr.______</w:t>
      </w:r>
    </w:p>
    <w:p w:rsidR="00283FE8" w:rsidRPr="00485983" w:rsidRDefault="00283FE8" w:rsidP="00397E1F">
      <w:pPr>
        <w:widowControl w:val="0"/>
        <w:shd w:val="clear" w:color="auto" w:fill="FFFFFF"/>
        <w:ind w:left="2592" w:firstLine="1296"/>
        <w:rPr>
          <w:color w:val="000000"/>
          <w:sz w:val="22"/>
          <w:szCs w:val="22"/>
        </w:rPr>
      </w:pPr>
      <w:r w:rsidRPr="00485983">
        <w:rPr>
          <w:color w:val="000000"/>
          <w:sz w:val="22"/>
          <w:szCs w:val="22"/>
        </w:rPr>
        <w:t xml:space="preserve"> (Data)</w:t>
      </w:r>
    </w:p>
    <w:p w:rsidR="00283FE8" w:rsidRPr="00485983" w:rsidRDefault="00283FE8" w:rsidP="00397E1F">
      <w:pPr>
        <w:widowControl w:val="0"/>
        <w:shd w:val="clear" w:color="auto" w:fill="FFFFFF"/>
        <w:jc w:val="center"/>
        <w:rPr>
          <w:color w:val="000000"/>
          <w:sz w:val="22"/>
          <w:szCs w:val="22"/>
        </w:rPr>
      </w:pPr>
      <w:r w:rsidRPr="00485983">
        <w:rPr>
          <w:color w:val="000000"/>
          <w:sz w:val="22"/>
          <w:szCs w:val="22"/>
        </w:rPr>
        <w:t>_____________</w:t>
      </w:r>
    </w:p>
    <w:p w:rsidR="00283FE8" w:rsidRPr="00485983" w:rsidRDefault="00283FE8" w:rsidP="00397E1F">
      <w:pPr>
        <w:widowControl w:val="0"/>
        <w:shd w:val="clear" w:color="auto" w:fill="FFFFFF"/>
        <w:jc w:val="center"/>
        <w:rPr>
          <w:color w:val="000000"/>
          <w:sz w:val="22"/>
          <w:szCs w:val="22"/>
        </w:rPr>
      </w:pPr>
      <w:r w:rsidRPr="00485983">
        <w:rPr>
          <w:color w:val="000000"/>
          <w:sz w:val="22"/>
          <w:szCs w:val="22"/>
        </w:rPr>
        <w:t>(Sudarymo vieta)</w:t>
      </w:r>
    </w:p>
    <w:tbl>
      <w:tblPr>
        <w:tblW w:w="0" w:type="auto"/>
        <w:tblInd w:w="-106" w:type="dxa"/>
        <w:tblLayout w:type="fixed"/>
        <w:tblLook w:val="00A0"/>
      </w:tblPr>
      <w:tblGrid>
        <w:gridCol w:w="9828"/>
      </w:tblGrid>
      <w:tr w:rsidR="00283FE8" w:rsidRPr="00485983" w:rsidTr="00540C04">
        <w:tc>
          <w:tcPr>
            <w:tcW w:w="9828" w:type="dxa"/>
            <w:hideMark/>
          </w:tcPr>
          <w:p w:rsidR="00283FE8" w:rsidRPr="00485983" w:rsidRDefault="00283FE8" w:rsidP="00397E1F">
            <w:pPr>
              <w:widowControl w:val="0"/>
              <w:snapToGrid w:val="0"/>
              <w:ind w:right="-82" w:firstLine="900"/>
              <w:jc w:val="both"/>
              <w:rPr>
                <w:color w:val="000000"/>
                <w:sz w:val="22"/>
                <w:szCs w:val="22"/>
              </w:rPr>
            </w:pPr>
            <w:r w:rsidRPr="00485983">
              <w:rPr>
                <w:color w:val="000000"/>
                <w:sz w:val="22"/>
                <w:szCs w:val="22"/>
              </w:rPr>
              <w:t>1. Aš, ______________________________________________________________ ,</w:t>
            </w:r>
          </w:p>
        </w:tc>
      </w:tr>
      <w:tr w:rsidR="00283FE8" w:rsidRPr="00485983" w:rsidTr="00540C04">
        <w:tc>
          <w:tcPr>
            <w:tcW w:w="9828" w:type="dxa"/>
            <w:hideMark/>
          </w:tcPr>
          <w:p w:rsidR="00283FE8" w:rsidRPr="00485983" w:rsidRDefault="00283FE8" w:rsidP="00397E1F">
            <w:pPr>
              <w:widowControl w:val="0"/>
              <w:snapToGrid w:val="0"/>
              <w:ind w:right="-82"/>
              <w:jc w:val="center"/>
              <w:rPr>
                <w:color w:val="000000"/>
                <w:sz w:val="22"/>
                <w:szCs w:val="22"/>
                <w:lang w:val="en-US"/>
              </w:rPr>
            </w:pPr>
            <w:r w:rsidRPr="00485983">
              <w:rPr>
                <w:color w:val="000000"/>
                <w:position w:val="6"/>
                <w:sz w:val="22"/>
                <w:szCs w:val="22"/>
                <w:lang w:val="en-US"/>
              </w:rPr>
              <w:t>(Tiekėjo vadovo ar jo įgalioto asmens pareigų pavadinimas, vardas ir pavardė)</w:t>
            </w:r>
          </w:p>
        </w:tc>
      </w:tr>
      <w:tr w:rsidR="00283FE8" w:rsidRPr="00485983" w:rsidTr="00540C04">
        <w:tc>
          <w:tcPr>
            <w:tcW w:w="9828" w:type="dxa"/>
            <w:hideMark/>
          </w:tcPr>
          <w:p w:rsidR="00283FE8" w:rsidRPr="00485983" w:rsidRDefault="00283FE8" w:rsidP="00397E1F">
            <w:pPr>
              <w:widowControl w:val="0"/>
              <w:snapToGrid w:val="0"/>
              <w:ind w:right="-82"/>
              <w:jc w:val="both"/>
              <w:rPr>
                <w:color w:val="000000"/>
                <w:sz w:val="22"/>
                <w:szCs w:val="22"/>
                <w:lang w:val="en-US"/>
              </w:rPr>
            </w:pPr>
            <w:r w:rsidRPr="00485983">
              <w:rPr>
                <w:color w:val="000000"/>
                <w:sz w:val="22"/>
                <w:szCs w:val="22"/>
                <w:lang w:val="en-US"/>
              </w:rPr>
              <w:t>tvirtinu, kad mano vadovaujamas (-a) (atstovaujamas (-a))_____________________________ ,</w:t>
            </w:r>
          </w:p>
        </w:tc>
      </w:tr>
      <w:tr w:rsidR="00283FE8" w:rsidRPr="00485983" w:rsidTr="00540C04">
        <w:tc>
          <w:tcPr>
            <w:tcW w:w="9828" w:type="dxa"/>
            <w:hideMark/>
          </w:tcPr>
          <w:p w:rsidR="00283FE8" w:rsidRPr="00485983" w:rsidRDefault="00283FE8" w:rsidP="00397E1F">
            <w:pPr>
              <w:widowControl w:val="0"/>
              <w:snapToGrid w:val="0"/>
              <w:ind w:right="-82"/>
              <w:jc w:val="center"/>
              <w:rPr>
                <w:color w:val="000000"/>
                <w:sz w:val="22"/>
                <w:szCs w:val="22"/>
              </w:rPr>
            </w:pPr>
            <w:r w:rsidRPr="00485983">
              <w:rPr>
                <w:color w:val="000000"/>
                <w:position w:val="6"/>
                <w:sz w:val="22"/>
                <w:szCs w:val="22"/>
                <w:lang w:val="en-US"/>
              </w:rPr>
              <w:t xml:space="preserve">                                                                                </w:t>
            </w:r>
            <w:r w:rsidRPr="00485983">
              <w:rPr>
                <w:color w:val="000000"/>
                <w:position w:val="6"/>
                <w:sz w:val="22"/>
                <w:szCs w:val="22"/>
              </w:rPr>
              <w:t>(Tiekėjo pavadinimas)</w:t>
            </w:r>
          </w:p>
        </w:tc>
      </w:tr>
      <w:tr w:rsidR="00283FE8" w:rsidRPr="00485983" w:rsidTr="00540C04">
        <w:tc>
          <w:tcPr>
            <w:tcW w:w="9828" w:type="dxa"/>
            <w:hideMark/>
          </w:tcPr>
          <w:p w:rsidR="00283FE8" w:rsidRPr="00485983" w:rsidRDefault="00283FE8" w:rsidP="00397E1F">
            <w:pPr>
              <w:widowControl w:val="0"/>
              <w:snapToGrid w:val="0"/>
              <w:ind w:right="-82"/>
              <w:jc w:val="both"/>
              <w:rPr>
                <w:color w:val="000000"/>
                <w:sz w:val="22"/>
                <w:szCs w:val="22"/>
                <w:lang w:val="en-US"/>
              </w:rPr>
            </w:pPr>
            <w:r w:rsidRPr="00485983">
              <w:rPr>
                <w:color w:val="000000"/>
                <w:sz w:val="22"/>
                <w:szCs w:val="22"/>
                <w:lang w:val="en-US"/>
              </w:rPr>
              <w:t>dalyvaujantis (-i) Vilniaus miesto savivaldybės administracijos</w:t>
            </w:r>
          </w:p>
        </w:tc>
      </w:tr>
      <w:tr w:rsidR="00283FE8" w:rsidRPr="00485983" w:rsidTr="00540C04">
        <w:tc>
          <w:tcPr>
            <w:tcW w:w="9828" w:type="dxa"/>
            <w:hideMark/>
          </w:tcPr>
          <w:p w:rsidR="00283FE8" w:rsidRPr="00485983" w:rsidRDefault="00283FE8" w:rsidP="00397E1F">
            <w:pPr>
              <w:widowControl w:val="0"/>
              <w:snapToGrid w:val="0"/>
              <w:ind w:right="-82"/>
              <w:rPr>
                <w:color w:val="000000"/>
                <w:sz w:val="22"/>
                <w:szCs w:val="22"/>
              </w:rPr>
            </w:pPr>
            <w:r w:rsidRPr="00485983">
              <w:rPr>
                <w:color w:val="000000"/>
                <w:position w:val="6"/>
                <w:sz w:val="22"/>
                <w:szCs w:val="22"/>
                <w:lang w:val="en-US"/>
              </w:rPr>
              <w:t xml:space="preserve">                  </w:t>
            </w:r>
            <w:r w:rsidRPr="00485983">
              <w:rPr>
                <w:color w:val="000000"/>
                <w:position w:val="6"/>
                <w:sz w:val="22"/>
                <w:szCs w:val="22"/>
              </w:rPr>
              <w:t>(Įgaliotosios organizacijos pavadinimas)</w:t>
            </w:r>
          </w:p>
        </w:tc>
      </w:tr>
      <w:tr w:rsidR="00283FE8" w:rsidRPr="00485983" w:rsidTr="00540C04">
        <w:tc>
          <w:tcPr>
            <w:tcW w:w="9828" w:type="dxa"/>
            <w:hideMark/>
          </w:tcPr>
          <w:p w:rsidR="00283FE8" w:rsidRPr="00485983" w:rsidRDefault="00283FE8" w:rsidP="00397E1F">
            <w:pPr>
              <w:widowControl w:val="0"/>
              <w:snapToGrid w:val="0"/>
              <w:ind w:right="-82"/>
              <w:jc w:val="both"/>
              <w:rPr>
                <w:color w:val="000000"/>
                <w:sz w:val="22"/>
                <w:szCs w:val="22"/>
              </w:rPr>
            </w:pPr>
            <w:r w:rsidRPr="00485983">
              <w:rPr>
                <w:color w:val="000000"/>
                <w:sz w:val="22"/>
                <w:szCs w:val="22"/>
                <w:lang w:val="en-US"/>
              </w:rPr>
              <w:t xml:space="preserve">atliekamame </w:t>
            </w:r>
            <w:r w:rsidR="0094132D" w:rsidRPr="00485983">
              <w:rPr>
                <w:color w:val="000000"/>
                <w:sz w:val="22"/>
                <w:szCs w:val="22"/>
                <w:lang w:val="lt-LT"/>
              </w:rPr>
              <w:t xml:space="preserve">kontaktinio troleibusų oro linijų laido supaprastinto atviro konkurso </w:t>
            </w:r>
            <w:r w:rsidRPr="00485983">
              <w:rPr>
                <w:color w:val="000000"/>
                <w:sz w:val="22"/>
                <w:szCs w:val="22"/>
                <w:lang w:val="en-US"/>
              </w:rPr>
              <w:t xml:space="preserve">būdu Nr. </w:t>
            </w:r>
            <w:r w:rsidRPr="00485983">
              <w:rPr>
                <w:color w:val="000000"/>
                <w:sz w:val="22"/>
                <w:szCs w:val="22"/>
              </w:rPr>
              <w:t>______ (CVPP pirkimo Nr.)</w:t>
            </w:r>
          </w:p>
        </w:tc>
      </w:tr>
      <w:tr w:rsidR="00283FE8" w:rsidRPr="00485983" w:rsidTr="00540C04">
        <w:tc>
          <w:tcPr>
            <w:tcW w:w="9828" w:type="dxa"/>
            <w:hideMark/>
          </w:tcPr>
          <w:p w:rsidR="00283FE8" w:rsidRPr="00485983" w:rsidRDefault="00283FE8" w:rsidP="00397E1F">
            <w:pPr>
              <w:widowControl w:val="0"/>
              <w:snapToGrid w:val="0"/>
              <w:ind w:right="-82"/>
              <w:jc w:val="center"/>
              <w:rPr>
                <w:color w:val="000000"/>
                <w:sz w:val="22"/>
                <w:szCs w:val="22"/>
                <w:lang w:val="en-US"/>
              </w:rPr>
            </w:pPr>
            <w:r w:rsidRPr="00485983">
              <w:rPr>
                <w:color w:val="000000"/>
                <w:position w:val="6"/>
                <w:sz w:val="22"/>
                <w:szCs w:val="22"/>
                <w:lang w:val="en-US"/>
              </w:rPr>
              <w:t>(Pirkimo objekto pavadinimas, pirkimo numeris, pirkimo būdas)</w:t>
            </w:r>
          </w:p>
        </w:tc>
      </w:tr>
      <w:tr w:rsidR="00283FE8" w:rsidRPr="00485983" w:rsidTr="00540C04">
        <w:tc>
          <w:tcPr>
            <w:tcW w:w="9828" w:type="dxa"/>
            <w:hideMark/>
          </w:tcPr>
          <w:p w:rsidR="00283FE8" w:rsidRPr="00485983" w:rsidRDefault="00283FE8" w:rsidP="00397E1F">
            <w:pPr>
              <w:widowControl w:val="0"/>
              <w:snapToGrid w:val="0"/>
              <w:ind w:right="-82"/>
              <w:jc w:val="both"/>
              <w:rPr>
                <w:color w:val="000000"/>
                <w:sz w:val="22"/>
                <w:szCs w:val="22"/>
              </w:rPr>
            </w:pPr>
            <w:r w:rsidRPr="00485983">
              <w:rPr>
                <w:color w:val="000000"/>
                <w:sz w:val="22"/>
                <w:szCs w:val="22"/>
              </w:rPr>
              <w:t>___________________________________________________________________________ ,</w:t>
            </w:r>
          </w:p>
        </w:tc>
      </w:tr>
      <w:tr w:rsidR="00283FE8" w:rsidRPr="00485983" w:rsidTr="00540C04">
        <w:tc>
          <w:tcPr>
            <w:tcW w:w="9828" w:type="dxa"/>
          </w:tcPr>
          <w:p w:rsidR="00283FE8" w:rsidRPr="00485983" w:rsidRDefault="00283FE8" w:rsidP="00397E1F">
            <w:pPr>
              <w:widowControl w:val="0"/>
              <w:snapToGrid w:val="0"/>
              <w:ind w:right="-82"/>
              <w:jc w:val="center"/>
              <w:rPr>
                <w:color w:val="000000"/>
                <w:sz w:val="22"/>
                <w:szCs w:val="22"/>
              </w:rPr>
            </w:pPr>
          </w:p>
        </w:tc>
      </w:tr>
    </w:tbl>
    <w:p w:rsidR="00283FE8" w:rsidRPr="00485983" w:rsidRDefault="00283FE8" w:rsidP="00397E1F">
      <w:pPr>
        <w:widowControl w:val="0"/>
        <w:snapToGrid w:val="0"/>
        <w:jc w:val="both"/>
        <w:rPr>
          <w:color w:val="000000"/>
          <w:sz w:val="22"/>
          <w:szCs w:val="22"/>
        </w:rPr>
      </w:pPr>
      <w:r w:rsidRPr="00485983">
        <w:rPr>
          <w:color w:val="000000"/>
          <w:sz w:val="22"/>
          <w:szCs w:val="22"/>
        </w:rPr>
        <w:t>yra nebankrutuojantis (n</w:t>
      </w:r>
      <w:r w:rsidR="0094132D" w:rsidRPr="00485983">
        <w:rPr>
          <w:color w:val="000000"/>
          <w:sz w:val="22"/>
          <w:szCs w:val="22"/>
        </w:rPr>
        <w:t>ebankrutavęs), nelikviduojamas</w:t>
      </w:r>
      <w:r w:rsidR="0094132D" w:rsidRPr="00485983">
        <w:rPr>
          <w:color w:val="000000"/>
          <w:sz w:val="22"/>
          <w:szCs w:val="22"/>
          <w:lang w:val="lt-LT"/>
        </w:rPr>
        <w:t xml:space="preserve">, </w:t>
      </w:r>
      <w:r w:rsidRPr="00485983">
        <w:rPr>
          <w:color w:val="000000"/>
          <w:sz w:val="22"/>
          <w:szCs w:val="22"/>
        </w:rPr>
        <w:t xml:space="preserve"> su kreditoriais nesudaręs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rsidR="00283FE8" w:rsidRPr="00485983" w:rsidRDefault="00283FE8" w:rsidP="00397E1F">
      <w:pPr>
        <w:widowControl w:val="0"/>
        <w:snapToGrid w:val="0"/>
        <w:ind w:firstLine="720"/>
        <w:jc w:val="both"/>
        <w:rPr>
          <w:color w:val="000000"/>
          <w:sz w:val="22"/>
          <w:szCs w:val="22"/>
        </w:rPr>
      </w:pPr>
      <w:r w:rsidRPr="00485983">
        <w:rPr>
          <w:color w:val="000000"/>
          <w:sz w:val="22"/>
          <w:szCs w:val="22"/>
        </w:rPr>
        <w:t>2.  Man žinoma, kad, jeigu mano pateikta deklaracija yra melaginga, vadovaujantis Lietuvos Respublikos viešųjų pirkimų įstatymo 39 straipsnio 2 dalies 1 punktu pateiktas pasiūlymas bus atmestas.</w:t>
      </w:r>
    </w:p>
    <w:p w:rsidR="00283FE8" w:rsidRPr="00485983" w:rsidRDefault="00283FE8" w:rsidP="00397E1F">
      <w:pPr>
        <w:widowControl w:val="0"/>
        <w:snapToGrid w:val="0"/>
        <w:ind w:firstLine="720"/>
        <w:jc w:val="both"/>
        <w:rPr>
          <w:color w:val="000000"/>
          <w:sz w:val="22"/>
          <w:szCs w:val="22"/>
        </w:rPr>
      </w:pPr>
      <w:r w:rsidRPr="00485983">
        <w:rPr>
          <w:color w:val="000000"/>
          <w:sz w:val="22"/>
          <w:szCs w:val="22"/>
        </w:rPr>
        <w:t>3. Tiekėjas už deklaracijoje pateiktos informacijos teisingumą atsako įstatymų nustatyta tvarka.</w:t>
      </w:r>
    </w:p>
    <w:p w:rsidR="00283FE8" w:rsidRPr="00485983" w:rsidRDefault="00283FE8" w:rsidP="00397E1F">
      <w:pPr>
        <w:widowControl w:val="0"/>
        <w:snapToGrid w:val="0"/>
        <w:ind w:firstLine="720"/>
        <w:jc w:val="both"/>
        <w:rPr>
          <w:color w:val="000000"/>
          <w:sz w:val="22"/>
          <w:szCs w:val="22"/>
        </w:rPr>
      </w:pPr>
      <w:r w:rsidRPr="00485983">
        <w:rPr>
          <w:color w:val="000000"/>
          <w:sz w:val="22"/>
          <w:szCs w:val="22"/>
        </w:rPr>
        <w:t>4. Jeigu viešajame pirkime dalyvauja ūkio subjektų grupė, deklaraciją pildo kiekvienas ūkio subjektų grupės narys.</w:t>
      </w:r>
    </w:p>
    <w:p w:rsidR="00283FE8" w:rsidRPr="00485983" w:rsidRDefault="00283FE8" w:rsidP="00397E1F">
      <w:pPr>
        <w:widowControl w:val="0"/>
        <w:snapToGrid w:val="0"/>
        <w:ind w:firstLine="720"/>
        <w:jc w:val="both"/>
        <w:rPr>
          <w:color w:val="000000"/>
          <w:sz w:val="22"/>
          <w:szCs w:val="22"/>
        </w:rPr>
      </w:pPr>
    </w:p>
    <w:p w:rsidR="00283FE8" w:rsidRPr="00485983" w:rsidRDefault="00283FE8" w:rsidP="00397E1F">
      <w:pPr>
        <w:widowControl w:val="0"/>
        <w:snapToGrid w:val="0"/>
        <w:ind w:firstLine="720"/>
        <w:jc w:val="both"/>
        <w:rPr>
          <w:color w:val="000000"/>
          <w:sz w:val="22"/>
          <w:szCs w:val="22"/>
        </w:rPr>
      </w:pPr>
    </w:p>
    <w:p w:rsidR="00283FE8" w:rsidRPr="00485983" w:rsidRDefault="00283FE8" w:rsidP="00397E1F">
      <w:pPr>
        <w:widowControl w:val="0"/>
        <w:snapToGrid w:val="0"/>
        <w:ind w:firstLine="720"/>
        <w:jc w:val="both"/>
        <w:rPr>
          <w:color w:val="000000"/>
          <w:sz w:val="22"/>
          <w:szCs w:val="22"/>
        </w:rPr>
      </w:pPr>
    </w:p>
    <w:tbl>
      <w:tblPr>
        <w:tblW w:w="9825" w:type="dxa"/>
        <w:tblInd w:w="-106" w:type="dxa"/>
        <w:tblLayout w:type="fixed"/>
        <w:tblLook w:val="00A0"/>
      </w:tblPr>
      <w:tblGrid>
        <w:gridCol w:w="3283"/>
        <w:gridCol w:w="604"/>
        <w:gridCol w:w="1979"/>
        <w:gridCol w:w="701"/>
        <w:gridCol w:w="2610"/>
        <w:gridCol w:w="648"/>
      </w:tblGrid>
      <w:tr w:rsidR="00283FE8" w:rsidRPr="00485983" w:rsidTr="00540C04">
        <w:tc>
          <w:tcPr>
            <w:tcW w:w="3284" w:type="dxa"/>
            <w:tcBorders>
              <w:top w:val="nil"/>
              <w:left w:val="nil"/>
              <w:bottom w:val="single" w:sz="4" w:space="0" w:color="auto"/>
              <w:right w:val="nil"/>
            </w:tcBorders>
          </w:tcPr>
          <w:p w:rsidR="00283FE8" w:rsidRPr="00485983" w:rsidRDefault="00283FE8" w:rsidP="00397E1F">
            <w:pPr>
              <w:widowControl w:val="0"/>
              <w:ind w:right="-82"/>
              <w:rPr>
                <w:color w:val="000000"/>
                <w:sz w:val="22"/>
                <w:szCs w:val="22"/>
              </w:rPr>
            </w:pPr>
          </w:p>
        </w:tc>
        <w:tc>
          <w:tcPr>
            <w:tcW w:w="604" w:type="dxa"/>
          </w:tcPr>
          <w:p w:rsidR="00283FE8" w:rsidRPr="00485983" w:rsidRDefault="00283FE8" w:rsidP="00397E1F">
            <w:pPr>
              <w:widowControl w:val="0"/>
              <w:ind w:right="-82"/>
              <w:jc w:val="center"/>
              <w:rPr>
                <w:color w:val="000000"/>
                <w:sz w:val="22"/>
                <w:szCs w:val="22"/>
              </w:rPr>
            </w:pPr>
          </w:p>
        </w:tc>
        <w:tc>
          <w:tcPr>
            <w:tcW w:w="1980" w:type="dxa"/>
            <w:tcBorders>
              <w:top w:val="nil"/>
              <w:left w:val="nil"/>
              <w:bottom w:val="single" w:sz="4" w:space="0" w:color="auto"/>
              <w:right w:val="nil"/>
            </w:tcBorders>
          </w:tcPr>
          <w:p w:rsidR="00283FE8" w:rsidRPr="00485983" w:rsidRDefault="00283FE8" w:rsidP="00397E1F">
            <w:pPr>
              <w:widowControl w:val="0"/>
              <w:ind w:right="-82"/>
              <w:jc w:val="center"/>
              <w:rPr>
                <w:color w:val="000000"/>
                <w:sz w:val="22"/>
                <w:szCs w:val="22"/>
              </w:rPr>
            </w:pPr>
          </w:p>
        </w:tc>
        <w:tc>
          <w:tcPr>
            <w:tcW w:w="701" w:type="dxa"/>
          </w:tcPr>
          <w:p w:rsidR="00283FE8" w:rsidRPr="00485983" w:rsidRDefault="00283FE8" w:rsidP="00397E1F">
            <w:pPr>
              <w:widowControl w:val="0"/>
              <w:ind w:right="-82"/>
              <w:jc w:val="center"/>
              <w:rPr>
                <w:color w:val="000000"/>
                <w:sz w:val="22"/>
                <w:szCs w:val="22"/>
              </w:rPr>
            </w:pPr>
          </w:p>
        </w:tc>
        <w:tc>
          <w:tcPr>
            <w:tcW w:w="2611" w:type="dxa"/>
            <w:tcBorders>
              <w:top w:val="nil"/>
              <w:left w:val="nil"/>
              <w:bottom w:val="single" w:sz="4" w:space="0" w:color="auto"/>
              <w:right w:val="nil"/>
            </w:tcBorders>
          </w:tcPr>
          <w:p w:rsidR="00283FE8" w:rsidRPr="00485983" w:rsidRDefault="00283FE8" w:rsidP="00397E1F">
            <w:pPr>
              <w:widowControl w:val="0"/>
              <w:ind w:right="-82"/>
              <w:jc w:val="right"/>
              <w:rPr>
                <w:color w:val="000000"/>
                <w:sz w:val="22"/>
                <w:szCs w:val="22"/>
              </w:rPr>
            </w:pPr>
          </w:p>
        </w:tc>
        <w:tc>
          <w:tcPr>
            <w:tcW w:w="648" w:type="dxa"/>
          </w:tcPr>
          <w:p w:rsidR="00283FE8" w:rsidRPr="00485983" w:rsidRDefault="00283FE8" w:rsidP="00397E1F">
            <w:pPr>
              <w:widowControl w:val="0"/>
              <w:ind w:right="-82"/>
              <w:jc w:val="right"/>
              <w:rPr>
                <w:color w:val="000000"/>
                <w:sz w:val="22"/>
                <w:szCs w:val="22"/>
              </w:rPr>
            </w:pPr>
          </w:p>
        </w:tc>
      </w:tr>
      <w:tr w:rsidR="00283FE8" w:rsidRPr="00485983" w:rsidTr="00540C04">
        <w:trPr>
          <w:trHeight w:val="186"/>
        </w:trPr>
        <w:tc>
          <w:tcPr>
            <w:tcW w:w="3284" w:type="dxa"/>
            <w:tcBorders>
              <w:top w:val="single" w:sz="4" w:space="0" w:color="auto"/>
              <w:left w:val="nil"/>
              <w:bottom w:val="nil"/>
              <w:right w:val="nil"/>
            </w:tcBorders>
            <w:hideMark/>
          </w:tcPr>
          <w:p w:rsidR="00283FE8" w:rsidRPr="00485983" w:rsidRDefault="00283FE8" w:rsidP="00406EAC">
            <w:pPr>
              <w:widowControl w:val="0"/>
              <w:snapToGrid w:val="0"/>
              <w:ind w:right="-82"/>
              <w:jc w:val="both"/>
              <w:rPr>
                <w:color w:val="000000"/>
                <w:position w:val="6"/>
                <w:sz w:val="22"/>
                <w:szCs w:val="22"/>
                <w:lang w:val="en-US"/>
              </w:rPr>
            </w:pPr>
            <w:r w:rsidRPr="00485983">
              <w:rPr>
                <w:color w:val="000000"/>
                <w:position w:val="6"/>
                <w:sz w:val="22"/>
                <w:szCs w:val="22"/>
                <w:lang w:val="en-US"/>
              </w:rPr>
              <w:t xml:space="preserve">(Deklaraciją sudariusio asmens pareigų pavadinimas) </w:t>
            </w:r>
          </w:p>
        </w:tc>
        <w:tc>
          <w:tcPr>
            <w:tcW w:w="604" w:type="dxa"/>
          </w:tcPr>
          <w:p w:rsidR="00283FE8" w:rsidRPr="00485983" w:rsidRDefault="00283FE8" w:rsidP="00397E1F">
            <w:pPr>
              <w:widowControl w:val="0"/>
              <w:ind w:right="-82"/>
              <w:jc w:val="center"/>
              <w:rPr>
                <w:color w:val="000000"/>
                <w:sz w:val="22"/>
                <w:szCs w:val="22"/>
                <w:lang w:val="en-US"/>
              </w:rPr>
            </w:pPr>
          </w:p>
        </w:tc>
        <w:tc>
          <w:tcPr>
            <w:tcW w:w="1980" w:type="dxa"/>
            <w:tcBorders>
              <w:top w:val="single" w:sz="4" w:space="0" w:color="auto"/>
              <w:left w:val="nil"/>
              <w:bottom w:val="nil"/>
              <w:right w:val="nil"/>
            </w:tcBorders>
            <w:hideMark/>
          </w:tcPr>
          <w:p w:rsidR="00283FE8" w:rsidRPr="00485983" w:rsidRDefault="00283FE8" w:rsidP="00397E1F">
            <w:pPr>
              <w:widowControl w:val="0"/>
              <w:ind w:right="-82"/>
              <w:jc w:val="center"/>
              <w:rPr>
                <w:color w:val="000000"/>
                <w:sz w:val="22"/>
                <w:szCs w:val="22"/>
              </w:rPr>
            </w:pPr>
            <w:r w:rsidRPr="00485983">
              <w:rPr>
                <w:color w:val="000000"/>
                <w:position w:val="6"/>
                <w:sz w:val="22"/>
                <w:szCs w:val="22"/>
              </w:rPr>
              <w:t>(Parašas)</w:t>
            </w:r>
            <w:r w:rsidRPr="00485983">
              <w:rPr>
                <w:i/>
                <w:color w:val="000000"/>
                <w:sz w:val="22"/>
                <w:szCs w:val="22"/>
              </w:rPr>
              <w:t xml:space="preserve"> </w:t>
            </w:r>
          </w:p>
        </w:tc>
        <w:tc>
          <w:tcPr>
            <w:tcW w:w="701" w:type="dxa"/>
          </w:tcPr>
          <w:p w:rsidR="00283FE8" w:rsidRPr="00485983" w:rsidRDefault="00283FE8" w:rsidP="00397E1F">
            <w:pPr>
              <w:widowControl w:val="0"/>
              <w:ind w:right="-82"/>
              <w:jc w:val="center"/>
              <w:rPr>
                <w:color w:val="000000"/>
                <w:sz w:val="22"/>
                <w:szCs w:val="22"/>
              </w:rPr>
            </w:pPr>
          </w:p>
        </w:tc>
        <w:tc>
          <w:tcPr>
            <w:tcW w:w="2611" w:type="dxa"/>
            <w:tcBorders>
              <w:top w:val="single" w:sz="4" w:space="0" w:color="auto"/>
              <w:left w:val="nil"/>
              <w:bottom w:val="nil"/>
              <w:right w:val="nil"/>
            </w:tcBorders>
            <w:hideMark/>
          </w:tcPr>
          <w:p w:rsidR="00283FE8" w:rsidRPr="00485983" w:rsidRDefault="00283FE8" w:rsidP="00397E1F">
            <w:pPr>
              <w:widowControl w:val="0"/>
              <w:ind w:right="-82"/>
              <w:jc w:val="center"/>
              <w:rPr>
                <w:color w:val="000000"/>
                <w:sz w:val="22"/>
                <w:szCs w:val="22"/>
              </w:rPr>
            </w:pPr>
            <w:r w:rsidRPr="00485983">
              <w:rPr>
                <w:color w:val="000000"/>
                <w:position w:val="6"/>
                <w:sz w:val="22"/>
                <w:szCs w:val="22"/>
              </w:rPr>
              <w:t>(Vardas ir pavardė)</w:t>
            </w:r>
            <w:r w:rsidRPr="00485983">
              <w:rPr>
                <w:i/>
                <w:color w:val="000000"/>
                <w:sz w:val="22"/>
                <w:szCs w:val="22"/>
              </w:rPr>
              <w:t xml:space="preserve"> </w:t>
            </w:r>
          </w:p>
        </w:tc>
        <w:tc>
          <w:tcPr>
            <w:tcW w:w="648" w:type="dxa"/>
          </w:tcPr>
          <w:p w:rsidR="00283FE8" w:rsidRPr="00485983" w:rsidRDefault="00283FE8" w:rsidP="00397E1F">
            <w:pPr>
              <w:widowControl w:val="0"/>
              <w:ind w:right="-82"/>
              <w:jc w:val="center"/>
              <w:rPr>
                <w:color w:val="000000"/>
                <w:sz w:val="22"/>
                <w:szCs w:val="22"/>
              </w:rPr>
            </w:pPr>
          </w:p>
        </w:tc>
      </w:tr>
    </w:tbl>
    <w:p w:rsidR="00283FE8" w:rsidRPr="00485983" w:rsidRDefault="00283FE8" w:rsidP="00397E1F">
      <w:pPr>
        <w:widowControl w:val="0"/>
        <w:jc w:val="both"/>
        <w:rPr>
          <w:sz w:val="22"/>
          <w:szCs w:val="22"/>
        </w:rPr>
      </w:pPr>
    </w:p>
    <w:p w:rsidR="009B33E1" w:rsidRPr="00485983" w:rsidRDefault="009B33E1" w:rsidP="00397E1F">
      <w:pPr>
        <w:widowControl w:val="0"/>
        <w:jc w:val="both"/>
        <w:rPr>
          <w:color w:val="000000"/>
          <w:sz w:val="22"/>
          <w:szCs w:val="22"/>
          <w:lang w:val="lt-LT"/>
        </w:rPr>
      </w:pPr>
    </w:p>
    <w:p w:rsidR="009B33E1" w:rsidRPr="00485983" w:rsidRDefault="009B33E1" w:rsidP="00397E1F">
      <w:pPr>
        <w:pStyle w:val="Pagrindiniotekstotrauka2"/>
        <w:widowControl w:val="0"/>
        <w:ind w:firstLine="0"/>
        <w:jc w:val="right"/>
        <w:rPr>
          <w:b/>
          <w:caps/>
          <w:sz w:val="22"/>
          <w:szCs w:val="22"/>
          <w:lang w:eastAsia="lt-LT"/>
        </w:rPr>
        <w:sectPr w:rsidR="009B33E1" w:rsidRPr="00485983" w:rsidSect="007A2CD7">
          <w:headerReference w:type="default" r:id="rId11"/>
          <w:footerReference w:type="default" r:id="rId12"/>
          <w:headerReference w:type="first" r:id="rId13"/>
          <w:footerReference w:type="first" r:id="rId14"/>
          <w:pgSz w:w="11906" w:h="16838" w:code="9"/>
          <w:pgMar w:top="737" w:right="680" w:bottom="737" w:left="1418" w:header="425" w:footer="221" w:gutter="0"/>
          <w:pgNumType w:start="1"/>
          <w:cols w:space="1296"/>
          <w:titlePg/>
          <w:docGrid w:linePitch="272"/>
        </w:sectPr>
      </w:pPr>
    </w:p>
    <w:p w:rsidR="0094132D" w:rsidRPr="00485983" w:rsidRDefault="00BA0898" w:rsidP="00397E1F">
      <w:pPr>
        <w:widowControl w:val="0"/>
        <w:ind w:left="6237"/>
        <w:jc w:val="right"/>
        <w:rPr>
          <w:b/>
          <w:sz w:val="22"/>
          <w:szCs w:val="22"/>
          <w:lang w:val="en-US"/>
        </w:rPr>
      </w:pPr>
      <w:r w:rsidRPr="00485983">
        <w:rPr>
          <w:b/>
          <w:sz w:val="22"/>
          <w:szCs w:val="22"/>
          <w:lang w:val="lt-LT"/>
        </w:rPr>
        <w:lastRenderedPageBreak/>
        <w:t>T</w:t>
      </w:r>
      <w:r w:rsidR="00D33503" w:rsidRPr="00485983">
        <w:rPr>
          <w:b/>
          <w:sz w:val="22"/>
          <w:szCs w:val="22"/>
          <w:lang w:val="lt-LT"/>
        </w:rPr>
        <w:t>roleibusų kontaktinio</w:t>
      </w:r>
      <w:r w:rsidR="0094132D" w:rsidRPr="00485983">
        <w:rPr>
          <w:b/>
          <w:sz w:val="22"/>
          <w:szCs w:val="22"/>
          <w:lang w:val="lt-LT"/>
        </w:rPr>
        <w:t xml:space="preserve"> oro linijų laido</w:t>
      </w:r>
      <w:r w:rsidR="0094132D" w:rsidRPr="00485983">
        <w:rPr>
          <w:b/>
          <w:sz w:val="22"/>
          <w:szCs w:val="22"/>
          <w:lang w:val="en-US"/>
        </w:rPr>
        <w:t xml:space="preserve"> pirkimo </w:t>
      </w:r>
    </w:p>
    <w:p w:rsidR="0094132D" w:rsidRPr="00485983" w:rsidRDefault="0094132D" w:rsidP="00397E1F">
      <w:pPr>
        <w:widowControl w:val="0"/>
        <w:ind w:left="6237"/>
        <w:jc w:val="right"/>
        <w:rPr>
          <w:b/>
          <w:sz w:val="22"/>
          <w:szCs w:val="22"/>
          <w:lang w:val="en-US"/>
        </w:rPr>
      </w:pPr>
      <w:r w:rsidRPr="00485983">
        <w:rPr>
          <w:b/>
          <w:bCs/>
          <w:sz w:val="22"/>
          <w:szCs w:val="22"/>
          <w:lang w:val="lt-LT"/>
        </w:rPr>
        <w:t xml:space="preserve">supaprastinto </w:t>
      </w:r>
      <w:r w:rsidRPr="00485983">
        <w:rPr>
          <w:b/>
          <w:bCs/>
          <w:sz w:val="22"/>
          <w:szCs w:val="22"/>
          <w:lang w:val="en-US"/>
        </w:rPr>
        <w:t>atviro konkurso būdu sąlygų</w:t>
      </w:r>
    </w:p>
    <w:p w:rsidR="0094132D" w:rsidRPr="00485983" w:rsidRDefault="0094132D" w:rsidP="00397E1F">
      <w:pPr>
        <w:widowControl w:val="0"/>
        <w:ind w:left="5184" w:firstLine="1053"/>
        <w:jc w:val="right"/>
        <w:rPr>
          <w:b/>
          <w:bCs/>
          <w:sz w:val="22"/>
          <w:szCs w:val="22"/>
          <w:lang w:val="en-US"/>
        </w:rPr>
      </w:pPr>
      <w:r w:rsidRPr="00485983">
        <w:rPr>
          <w:b/>
          <w:bCs/>
          <w:sz w:val="22"/>
          <w:szCs w:val="22"/>
          <w:lang w:val="en-US"/>
        </w:rPr>
        <w:t>4</w:t>
      </w:r>
      <w:r w:rsidR="00D33503" w:rsidRPr="00485983">
        <w:rPr>
          <w:b/>
          <w:bCs/>
          <w:sz w:val="22"/>
          <w:szCs w:val="22"/>
          <w:lang w:val="en-US"/>
        </w:rPr>
        <w:t xml:space="preserve"> </w:t>
      </w:r>
      <w:r w:rsidRPr="00485983">
        <w:rPr>
          <w:b/>
          <w:bCs/>
          <w:sz w:val="22"/>
          <w:szCs w:val="22"/>
          <w:lang w:val="en-US"/>
        </w:rPr>
        <w:t>priedas</w:t>
      </w:r>
    </w:p>
    <w:p w:rsidR="009B33E1" w:rsidRPr="00485983" w:rsidRDefault="009B33E1" w:rsidP="00397E1F">
      <w:pPr>
        <w:widowControl w:val="0"/>
        <w:jc w:val="center"/>
        <w:rPr>
          <w:b/>
          <w:sz w:val="22"/>
          <w:szCs w:val="22"/>
          <w:lang w:val="en-US"/>
        </w:rPr>
      </w:pPr>
    </w:p>
    <w:p w:rsidR="009B33E1" w:rsidRPr="00485983" w:rsidRDefault="009B33E1" w:rsidP="00397E1F">
      <w:pPr>
        <w:widowControl w:val="0"/>
        <w:ind w:firstLine="720"/>
        <w:jc w:val="center"/>
        <w:rPr>
          <w:b/>
          <w:bCs/>
          <w:sz w:val="22"/>
          <w:szCs w:val="22"/>
          <w:lang w:val="lt-LT"/>
        </w:rPr>
      </w:pPr>
      <w:r w:rsidRPr="00485983">
        <w:rPr>
          <w:b/>
          <w:bCs/>
          <w:sz w:val="22"/>
          <w:szCs w:val="22"/>
          <w:lang w:val="lt-LT"/>
        </w:rPr>
        <w:t>PREKIŲ VIEŠOJO PIRKIMO – PARDAVIMO SUTARTIS</w:t>
      </w:r>
    </w:p>
    <w:p w:rsidR="009B33E1" w:rsidRPr="00485983" w:rsidRDefault="009B33E1" w:rsidP="00397E1F">
      <w:pPr>
        <w:widowControl w:val="0"/>
        <w:ind w:firstLine="720"/>
        <w:jc w:val="center"/>
        <w:rPr>
          <w:b/>
          <w:bCs/>
          <w:sz w:val="22"/>
          <w:szCs w:val="22"/>
          <w:lang w:val="lt-LT"/>
        </w:rPr>
      </w:pPr>
      <w:r w:rsidRPr="00485983">
        <w:rPr>
          <w:b/>
          <w:bCs/>
          <w:sz w:val="22"/>
          <w:szCs w:val="22"/>
          <w:lang w:val="lt-LT"/>
        </w:rPr>
        <w:t>(PROJEKTAS)</w:t>
      </w:r>
    </w:p>
    <w:p w:rsidR="009B33E1" w:rsidRPr="00485983" w:rsidRDefault="009B33E1" w:rsidP="00397E1F">
      <w:pPr>
        <w:widowControl w:val="0"/>
        <w:jc w:val="center"/>
        <w:rPr>
          <w:sz w:val="22"/>
          <w:szCs w:val="22"/>
          <w:lang w:val="lt-LT"/>
        </w:rPr>
      </w:pPr>
    </w:p>
    <w:p w:rsidR="009B33E1" w:rsidRPr="00485983" w:rsidRDefault="009B33E1" w:rsidP="00397E1F">
      <w:pPr>
        <w:widowControl w:val="0"/>
        <w:jc w:val="center"/>
        <w:rPr>
          <w:sz w:val="22"/>
          <w:szCs w:val="22"/>
          <w:lang w:val="lt-LT"/>
        </w:rPr>
      </w:pPr>
      <w:r w:rsidRPr="00485983">
        <w:rPr>
          <w:sz w:val="22"/>
          <w:szCs w:val="22"/>
          <w:lang w:val="lt-LT"/>
        </w:rPr>
        <w:t>20</w:t>
      </w:r>
      <w:r w:rsidR="00671304" w:rsidRPr="00485983">
        <w:rPr>
          <w:sz w:val="22"/>
          <w:szCs w:val="22"/>
          <w:lang w:val="lt-LT"/>
        </w:rPr>
        <w:t>__</w:t>
      </w:r>
      <w:r w:rsidRPr="00485983">
        <w:rPr>
          <w:sz w:val="22"/>
          <w:szCs w:val="22"/>
          <w:lang w:val="lt-LT"/>
        </w:rPr>
        <w:t xml:space="preserve"> m. .................. mėn. ....d.</w:t>
      </w:r>
    </w:p>
    <w:p w:rsidR="009B33E1" w:rsidRPr="00485983" w:rsidRDefault="009B33E1" w:rsidP="00397E1F">
      <w:pPr>
        <w:widowControl w:val="0"/>
        <w:jc w:val="center"/>
        <w:rPr>
          <w:sz w:val="22"/>
          <w:szCs w:val="22"/>
          <w:lang w:val="lt-LT"/>
        </w:rPr>
      </w:pPr>
      <w:r w:rsidRPr="00485983">
        <w:rPr>
          <w:sz w:val="22"/>
          <w:szCs w:val="22"/>
          <w:lang w:val="lt-LT"/>
        </w:rPr>
        <w:t>Vilnius</w:t>
      </w:r>
    </w:p>
    <w:p w:rsidR="009B33E1" w:rsidRPr="00485983" w:rsidRDefault="009B33E1" w:rsidP="00397E1F">
      <w:pPr>
        <w:widowControl w:val="0"/>
        <w:jc w:val="center"/>
        <w:rPr>
          <w:sz w:val="22"/>
          <w:szCs w:val="22"/>
          <w:lang w:val="lt-LT"/>
        </w:rPr>
      </w:pPr>
    </w:p>
    <w:p w:rsidR="004F05AB" w:rsidRPr="00485983" w:rsidRDefault="004F05AB" w:rsidP="00397E1F">
      <w:pPr>
        <w:pStyle w:val="Pagrindinistekstas"/>
        <w:widowControl w:val="0"/>
        <w:tabs>
          <w:tab w:val="left" w:pos="720"/>
          <w:tab w:val="left" w:pos="8010"/>
        </w:tabs>
        <w:ind w:firstLine="539"/>
        <w:rPr>
          <w:sz w:val="22"/>
          <w:szCs w:val="22"/>
        </w:rPr>
      </w:pPr>
      <w:r w:rsidRPr="00485983">
        <w:rPr>
          <w:b/>
          <w:sz w:val="22"/>
          <w:szCs w:val="22"/>
        </w:rPr>
        <w:t>Uždaroji akcinė bendrovė „Vilniaus viešasis transportas“</w:t>
      </w:r>
      <w:r w:rsidRPr="00485983">
        <w:rPr>
          <w:sz w:val="22"/>
          <w:szCs w:val="22"/>
        </w:rPr>
        <w:t xml:space="preserve">, pagal Lietuvos Respublikos įstatymus įsteigta ir veikianti įmonė, juridinio asmens kodas 302683277, kurios registruota buveinė yra Žolyno g. 15, LT-10209 Vilnius, duomenys apie įmonę kaupiami ir saugomi Lietuvos Respublikos Juridinių asmenų registre, atstovaujama generalinio direktoriaus ........................................, veikiančio pagal bendrovės įstatus </w:t>
      </w:r>
      <w:r w:rsidRPr="00485983">
        <w:rPr>
          <w:b/>
          <w:sz w:val="22"/>
          <w:szCs w:val="22"/>
        </w:rPr>
        <w:t>(toliau – Pirkėjas),</w:t>
      </w:r>
      <w:r w:rsidRPr="00485983">
        <w:rPr>
          <w:sz w:val="22"/>
          <w:szCs w:val="22"/>
        </w:rPr>
        <w:t xml:space="preserve"> </w:t>
      </w:r>
    </w:p>
    <w:p w:rsidR="009B33E1" w:rsidRPr="00485983" w:rsidRDefault="009B33E1" w:rsidP="00397E1F">
      <w:pPr>
        <w:pStyle w:val="Pagrindinistekstas"/>
        <w:widowControl w:val="0"/>
        <w:tabs>
          <w:tab w:val="left" w:pos="720"/>
          <w:tab w:val="left" w:pos="8010"/>
        </w:tabs>
        <w:ind w:firstLine="539"/>
        <w:rPr>
          <w:sz w:val="22"/>
          <w:szCs w:val="22"/>
        </w:rPr>
      </w:pPr>
      <w:r w:rsidRPr="00485983">
        <w:rPr>
          <w:sz w:val="22"/>
          <w:szCs w:val="22"/>
        </w:rPr>
        <w:t>ir</w:t>
      </w:r>
    </w:p>
    <w:p w:rsidR="009B33E1" w:rsidRPr="00485983" w:rsidRDefault="009B33E1" w:rsidP="00397E1F">
      <w:pPr>
        <w:pStyle w:val="Pagrindinistekstas"/>
        <w:widowControl w:val="0"/>
        <w:tabs>
          <w:tab w:val="left" w:pos="720"/>
          <w:tab w:val="left" w:pos="8010"/>
        </w:tabs>
        <w:ind w:firstLine="539"/>
        <w:rPr>
          <w:sz w:val="22"/>
          <w:szCs w:val="22"/>
        </w:rPr>
      </w:pPr>
      <w:r w:rsidRPr="00485983">
        <w:rPr>
          <w:sz w:val="22"/>
          <w:szCs w:val="22"/>
        </w:rPr>
        <w:t>..............................................................................., juridinio asmens kodas...........................</w:t>
      </w:r>
      <w:r w:rsidRPr="00485983">
        <w:rPr>
          <w:color w:val="000000"/>
          <w:sz w:val="22"/>
          <w:szCs w:val="22"/>
        </w:rPr>
        <w:t>, kurios registruota buveinė yra..................................</w:t>
      </w:r>
      <w:r w:rsidRPr="00485983">
        <w:rPr>
          <w:sz w:val="22"/>
          <w:szCs w:val="22"/>
        </w:rPr>
        <w:t>, atstovaujama.................................................., veikiančio pagal............................................ (</w:t>
      </w:r>
      <w:r w:rsidRPr="00485983">
        <w:rPr>
          <w:b/>
          <w:sz w:val="22"/>
          <w:szCs w:val="22"/>
        </w:rPr>
        <w:t>toliau – Tiekėjas</w:t>
      </w:r>
      <w:r w:rsidRPr="00485983">
        <w:rPr>
          <w:sz w:val="22"/>
          <w:szCs w:val="22"/>
        </w:rPr>
        <w:t xml:space="preserve">), </w:t>
      </w:r>
    </w:p>
    <w:p w:rsidR="009B33E1" w:rsidRPr="00485983" w:rsidRDefault="009B33E1" w:rsidP="00397E1F">
      <w:pPr>
        <w:pStyle w:val="Pagrindinistekstas"/>
        <w:widowControl w:val="0"/>
        <w:tabs>
          <w:tab w:val="left" w:pos="720"/>
          <w:tab w:val="left" w:pos="8010"/>
        </w:tabs>
        <w:ind w:firstLine="539"/>
        <w:rPr>
          <w:sz w:val="22"/>
          <w:szCs w:val="22"/>
        </w:rPr>
      </w:pPr>
      <w:r w:rsidRPr="00485983">
        <w:rPr>
          <w:sz w:val="22"/>
          <w:szCs w:val="22"/>
        </w:rPr>
        <w:t>toliau vadinamos Šalimis, o kiekviena atskirai – Šalimi,</w:t>
      </w:r>
    </w:p>
    <w:p w:rsidR="009B33E1" w:rsidRPr="00485983" w:rsidRDefault="009B33E1" w:rsidP="00397E1F">
      <w:pPr>
        <w:widowControl w:val="0"/>
        <w:spacing w:line="264" w:lineRule="auto"/>
        <w:jc w:val="both"/>
        <w:rPr>
          <w:sz w:val="22"/>
          <w:szCs w:val="22"/>
          <w:lang w:val="lt-LT"/>
        </w:rPr>
      </w:pPr>
      <w:r w:rsidRPr="00485983">
        <w:rPr>
          <w:sz w:val="22"/>
          <w:szCs w:val="22"/>
          <w:lang w:val="lt-LT"/>
        </w:rPr>
        <w:t xml:space="preserve">vadovaudamosi supaprastinto atviro konkurso būdu vykdyto </w:t>
      </w:r>
      <w:r w:rsidR="0094132D" w:rsidRPr="00485983">
        <w:rPr>
          <w:sz w:val="22"/>
          <w:szCs w:val="22"/>
          <w:lang w:val="lt-LT"/>
        </w:rPr>
        <w:t xml:space="preserve">troleibusų </w:t>
      </w:r>
      <w:r w:rsidR="00ED6601" w:rsidRPr="00485983">
        <w:rPr>
          <w:sz w:val="22"/>
          <w:szCs w:val="22"/>
          <w:lang w:val="lt-LT"/>
        </w:rPr>
        <w:t xml:space="preserve">kontaktinio </w:t>
      </w:r>
      <w:r w:rsidR="0094132D" w:rsidRPr="00485983">
        <w:rPr>
          <w:sz w:val="22"/>
          <w:szCs w:val="22"/>
          <w:lang w:val="lt-LT"/>
        </w:rPr>
        <w:t>oro linijų laido pirkimo</w:t>
      </w:r>
      <w:r w:rsidRPr="00485983">
        <w:rPr>
          <w:sz w:val="22"/>
          <w:szCs w:val="22"/>
          <w:lang w:val="lt-LT"/>
        </w:rPr>
        <w:t>, BVPŽ kodas</w:t>
      </w:r>
      <w:r w:rsidR="006D67FB" w:rsidRPr="00485983">
        <w:rPr>
          <w:sz w:val="22"/>
          <w:szCs w:val="22"/>
          <w:lang w:val="lt-LT"/>
        </w:rPr>
        <w:t xml:space="preserve"> </w:t>
      </w:r>
      <w:r w:rsidR="006D67FB" w:rsidRPr="00485983">
        <w:rPr>
          <w:spacing w:val="3"/>
          <w:sz w:val="22"/>
          <w:szCs w:val="22"/>
        </w:rPr>
        <w:t>31321000</w:t>
      </w:r>
      <w:r w:rsidR="006D67FB" w:rsidRPr="00485983">
        <w:rPr>
          <w:spacing w:val="3"/>
          <w:sz w:val="22"/>
          <w:szCs w:val="22"/>
          <w:lang w:val="lt-LT"/>
        </w:rPr>
        <w:t xml:space="preserve"> – 2 „Elektros skirstymo kabeliai“</w:t>
      </w:r>
      <w:r w:rsidR="00ED6601" w:rsidRPr="00485983">
        <w:rPr>
          <w:sz w:val="22"/>
          <w:szCs w:val="22"/>
          <w:lang w:val="lt-LT"/>
        </w:rPr>
        <w:t xml:space="preserve"> </w:t>
      </w:r>
      <w:r w:rsidRPr="00485983">
        <w:rPr>
          <w:sz w:val="22"/>
          <w:szCs w:val="22"/>
          <w:lang w:val="lt-LT"/>
        </w:rPr>
        <w:t xml:space="preserve">(toliau – pirkimas), ....................paskelbto </w:t>
      </w:r>
      <w:r w:rsidR="00283FE8" w:rsidRPr="00485983">
        <w:rPr>
          <w:sz w:val="22"/>
          <w:szCs w:val="22"/>
          <w:lang w:val="lt-LT"/>
        </w:rPr>
        <w:t>CVPP pirkimo Nr. .............., rezultatais</w:t>
      </w:r>
      <w:r w:rsidR="004F05AB" w:rsidRPr="00485983">
        <w:rPr>
          <w:sz w:val="22"/>
          <w:szCs w:val="22"/>
          <w:lang w:val="lt-LT"/>
        </w:rPr>
        <w:t xml:space="preserve"> Šalys </w:t>
      </w:r>
      <w:r w:rsidRPr="00485983">
        <w:rPr>
          <w:sz w:val="22"/>
          <w:szCs w:val="22"/>
          <w:lang w:val="lt-LT"/>
        </w:rPr>
        <w:t>sudarė šią viešojo pirkimo-pardavimo sutartį (toliau – Sutartis) ir susitarė dėl toliau išvardintų sąlygų:</w:t>
      </w:r>
    </w:p>
    <w:p w:rsidR="009B33E1" w:rsidRPr="00485983" w:rsidRDefault="009B33E1" w:rsidP="00397E1F">
      <w:pPr>
        <w:pStyle w:val="SUTARTSTRAIPSN"/>
        <w:rPr>
          <w:lang w:val="lt-LT"/>
        </w:rPr>
      </w:pPr>
      <w:r w:rsidRPr="00485983">
        <w:rPr>
          <w:lang w:val="lt-LT"/>
        </w:rPr>
        <w:t>1. Straipsnis</w:t>
      </w:r>
    </w:p>
    <w:p w:rsidR="009B33E1" w:rsidRPr="00485983" w:rsidRDefault="009B33E1" w:rsidP="00397E1F">
      <w:pPr>
        <w:pStyle w:val="Straipsnis"/>
        <w:shd w:val="clear" w:color="auto" w:fill="FFFFFF" w:themeFill="background1"/>
        <w:rPr>
          <w:lang w:val="lt-LT"/>
        </w:rPr>
      </w:pPr>
      <w:r w:rsidRPr="00485983">
        <w:rPr>
          <w:lang w:val="lt-LT"/>
        </w:rPr>
        <w:t>Sutarties dalykas</w:t>
      </w:r>
    </w:p>
    <w:p w:rsidR="009B33E1" w:rsidRPr="00485983" w:rsidRDefault="009B33E1" w:rsidP="0017155B">
      <w:pPr>
        <w:pStyle w:val="Sraopastraipa"/>
        <w:numPr>
          <w:ilvl w:val="1"/>
          <w:numId w:val="3"/>
        </w:numPr>
        <w:shd w:val="clear" w:color="auto" w:fill="FFFFFF" w:themeFill="background1"/>
        <w:tabs>
          <w:tab w:val="num" w:pos="426"/>
          <w:tab w:val="left" w:pos="851"/>
        </w:tabs>
        <w:autoSpaceDE/>
        <w:autoSpaceDN/>
        <w:adjustRightInd/>
        <w:ind w:left="0" w:firstLine="0"/>
        <w:contextualSpacing w:val="0"/>
        <w:jc w:val="both"/>
        <w:rPr>
          <w:sz w:val="22"/>
          <w:szCs w:val="22"/>
        </w:rPr>
      </w:pPr>
      <w:r w:rsidRPr="00485983">
        <w:rPr>
          <w:sz w:val="22"/>
          <w:szCs w:val="22"/>
        </w:rPr>
        <w:t xml:space="preserve">Tiekėjas įsipareigoja šioje Sutartyje nustatyta </w:t>
      </w:r>
      <w:r w:rsidR="0094132D" w:rsidRPr="00485983">
        <w:rPr>
          <w:sz w:val="22"/>
          <w:szCs w:val="22"/>
        </w:rPr>
        <w:t xml:space="preserve">tvarka tiekti Pirkėjo užsakytą troleibusų </w:t>
      </w:r>
      <w:r w:rsidR="00ED6601" w:rsidRPr="00485983">
        <w:rPr>
          <w:sz w:val="22"/>
          <w:szCs w:val="22"/>
        </w:rPr>
        <w:t xml:space="preserve">kontaktinį </w:t>
      </w:r>
      <w:r w:rsidR="0094132D" w:rsidRPr="00485983">
        <w:rPr>
          <w:sz w:val="22"/>
          <w:szCs w:val="22"/>
        </w:rPr>
        <w:t>oro linijų laidą</w:t>
      </w:r>
      <w:r w:rsidR="004F05AB" w:rsidRPr="00485983">
        <w:rPr>
          <w:sz w:val="22"/>
          <w:szCs w:val="22"/>
        </w:rPr>
        <w:t xml:space="preserve"> </w:t>
      </w:r>
      <w:r w:rsidR="0094132D" w:rsidRPr="00485983">
        <w:rPr>
          <w:sz w:val="22"/>
          <w:szCs w:val="22"/>
        </w:rPr>
        <w:t>(toliau – Prekė</w:t>
      </w:r>
      <w:r w:rsidRPr="00485983">
        <w:rPr>
          <w:sz w:val="22"/>
          <w:szCs w:val="22"/>
        </w:rPr>
        <w:t>), o Pirkėjas įsipareigoja priimti Suta</w:t>
      </w:r>
      <w:r w:rsidR="00F2581D" w:rsidRPr="00485983">
        <w:rPr>
          <w:sz w:val="22"/>
          <w:szCs w:val="22"/>
        </w:rPr>
        <w:t>rties reikalavimus atitinkančią pristatytą Prekę</w:t>
      </w:r>
      <w:r w:rsidRPr="00485983">
        <w:rPr>
          <w:sz w:val="22"/>
          <w:szCs w:val="22"/>
        </w:rPr>
        <w:t xml:space="preserve"> ir atsiskaityti su Tiekėju šioje Sutartyje nustatyta tvarka ir sąlygomis.</w:t>
      </w:r>
    </w:p>
    <w:p w:rsidR="006D67FB" w:rsidRPr="00485983" w:rsidRDefault="006D67FB" w:rsidP="006D67FB">
      <w:pPr>
        <w:tabs>
          <w:tab w:val="left" w:pos="0"/>
          <w:tab w:val="left" w:pos="426"/>
        </w:tabs>
        <w:spacing w:after="60"/>
        <w:jc w:val="both"/>
        <w:rPr>
          <w:sz w:val="22"/>
          <w:szCs w:val="22"/>
        </w:rPr>
      </w:pPr>
      <w:r w:rsidRPr="00485983">
        <w:rPr>
          <w:sz w:val="22"/>
          <w:szCs w:val="22"/>
          <w:lang w:val="lt-LT"/>
        </w:rPr>
        <w:t xml:space="preserve">1.2. </w:t>
      </w:r>
      <w:r w:rsidRPr="00485983">
        <w:rPr>
          <w:sz w:val="22"/>
          <w:szCs w:val="22"/>
        </w:rPr>
        <w:t>Preliminarus perkamas Prekės kiekis – 6250 kg. Numatytas preliminarus prekės kiekis yra maksimalus. Atsižvelgiant į Prekės gaminimo metu suvyniotą Prekės kiekį ant būgnų, nurodytas Prekės kiekis gali būti mažesnis, bet ne daugiau nei 5 procentais nuo preliminaraus Prekės kiekio.</w:t>
      </w:r>
    </w:p>
    <w:p w:rsidR="00E85B44" w:rsidRPr="00485983" w:rsidRDefault="00FA4C5D" w:rsidP="00FA4C5D">
      <w:pPr>
        <w:pStyle w:val="Pagrindinistekstas"/>
        <w:widowControl w:val="0"/>
        <w:tabs>
          <w:tab w:val="left" w:pos="0"/>
          <w:tab w:val="left" w:pos="426"/>
        </w:tabs>
        <w:rPr>
          <w:sz w:val="22"/>
          <w:szCs w:val="22"/>
        </w:rPr>
      </w:pPr>
      <w:r w:rsidRPr="00485983">
        <w:rPr>
          <w:sz w:val="22"/>
          <w:szCs w:val="22"/>
        </w:rPr>
        <w:t xml:space="preserve">1.3. </w:t>
      </w:r>
      <w:r w:rsidR="0031117C" w:rsidRPr="00485983">
        <w:rPr>
          <w:sz w:val="22"/>
          <w:szCs w:val="22"/>
        </w:rPr>
        <w:t xml:space="preserve">Pagal Sutartį perkamos Prekės </w:t>
      </w:r>
      <w:r w:rsidR="004B7066" w:rsidRPr="00485983">
        <w:rPr>
          <w:sz w:val="22"/>
          <w:szCs w:val="22"/>
        </w:rPr>
        <w:t xml:space="preserve">aprašymas ir techninės charakteristikos </w:t>
      </w:r>
      <w:r w:rsidR="0031117C" w:rsidRPr="00485983">
        <w:rPr>
          <w:sz w:val="22"/>
          <w:szCs w:val="22"/>
        </w:rPr>
        <w:t>nurodyt</w:t>
      </w:r>
      <w:r w:rsidR="004B7066" w:rsidRPr="00485983">
        <w:rPr>
          <w:sz w:val="22"/>
          <w:szCs w:val="22"/>
        </w:rPr>
        <w:t>o</w:t>
      </w:r>
      <w:r w:rsidR="0031117C" w:rsidRPr="00485983">
        <w:rPr>
          <w:sz w:val="22"/>
          <w:szCs w:val="22"/>
        </w:rPr>
        <w:t>s</w:t>
      </w:r>
      <w:r w:rsidR="009B33E1" w:rsidRPr="00485983">
        <w:rPr>
          <w:sz w:val="22"/>
          <w:szCs w:val="22"/>
        </w:rPr>
        <w:t xml:space="preserve"> Sutarties 1 priede „</w:t>
      </w:r>
      <w:r w:rsidR="00DB5EB1" w:rsidRPr="00485983">
        <w:rPr>
          <w:sz w:val="22"/>
          <w:szCs w:val="22"/>
        </w:rPr>
        <w:t xml:space="preserve">Prekės </w:t>
      </w:r>
      <w:r w:rsidR="00312C70" w:rsidRPr="00485983">
        <w:rPr>
          <w:sz w:val="22"/>
          <w:szCs w:val="22"/>
        </w:rPr>
        <w:t>kain</w:t>
      </w:r>
      <w:r w:rsidRPr="00485983">
        <w:rPr>
          <w:sz w:val="22"/>
          <w:szCs w:val="22"/>
        </w:rPr>
        <w:t>a</w:t>
      </w:r>
      <w:r w:rsidR="00D33503" w:rsidRPr="00485983">
        <w:rPr>
          <w:sz w:val="22"/>
          <w:szCs w:val="22"/>
        </w:rPr>
        <w:t xml:space="preserve"> </w:t>
      </w:r>
      <w:r w:rsidR="00312C70" w:rsidRPr="00485983">
        <w:rPr>
          <w:sz w:val="22"/>
          <w:szCs w:val="22"/>
        </w:rPr>
        <w:t>ir specifikacija</w:t>
      </w:r>
      <w:r w:rsidR="0031117C" w:rsidRPr="00485983">
        <w:rPr>
          <w:sz w:val="22"/>
          <w:szCs w:val="22"/>
        </w:rPr>
        <w:t>“ (toliau – Specifikacija).</w:t>
      </w:r>
    </w:p>
    <w:p w:rsidR="009B33E1" w:rsidRPr="00485983" w:rsidRDefault="00671304" w:rsidP="00397E1F">
      <w:pPr>
        <w:pStyle w:val="STR1"/>
        <w:rPr>
          <w:lang w:val="lt-LT"/>
        </w:rPr>
      </w:pPr>
      <w:r w:rsidRPr="00485983">
        <w:rPr>
          <w:lang w:val="lt-LT"/>
        </w:rPr>
        <w:t>2</w:t>
      </w:r>
      <w:r w:rsidR="009B33E1" w:rsidRPr="00485983">
        <w:rPr>
          <w:lang w:val="lt-LT"/>
        </w:rPr>
        <w:t>. Straipsnis</w:t>
      </w:r>
    </w:p>
    <w:p w:rsidR="009B33E1" w:rsidRPr="00485983" w:rsidRDefault="009B33E1" w:rsidP="00397E1F">
      <w:pPr>
        <w:pStyle w:val="Straipsnis"/>
        <w:rPr>
          <w:lang w:val="lt-LT"/>
        </w:rPr>
      </w:pPr>
      <w:r w:rsidRPr="00485983">
        <w:rPr>
          <w:lang w:val="lt-LT"/>
        </w:rPr>
        <w:t>Sutarties kaina ir mokėjimo sąlygos</w:t>
      </w:r>
    </w:p>
    <w:p w:rsidR="009B33E1" w:rsidRPr="00485983" w:rsidRDefault="009B33E1" w:rsidP="00397E1F">
      <w:pPr>
        <w:widowControl w:val="0"/>
        <w:jc w:val="both"/>
        <w:rPr>
          <w:sz w:val="22"/>
          <w:szCs w:val="22"/>
          <w:lang w:val="lt-LT"/>
        </w:rPr>
      </w:pPr>
      <w:r w:rsidRPr="00485983">
        <w:rPr>
          <w:sz w:val="22"/>
          <w:szCs w:val="22"/>
          <w:lang w:val="lt-LT"/>
        </w:rPr>
        <w:t>2.1. Sutarties kaina:</w:t>
      </w:r>
    </w:p>
    <w:p w:rsidR="009B33E1" w:rsidRPr="00485983" w:rsidRDefault="009B33E1" w:rsidP="00397E1F">
      <w:pPr>
        <w:widowControl w:val="0"/>
        <w:jc w:val="both"/>
        <w:rPr>
          <w:sz w:val="22"/>
          <w:szCs w:val="22"/>
          <w:lang w:val="lt-LT"/>
        </w:rPr>
      </w:pPr>
      <w:r w:rsidRPr="00485983">
        <w:rPr>
          <w:sz w:val="22"/>
          <w:szCs w:val="22"/>
          <w:lang w:val="lt-LT"/>
        </w:rPr>
        <w:t>2.1.1.</w:t>
      </w:r>
      <w:r w:rsidR="00417321" w:rsidRPr="00485983">
        <w:rPr>
          <w:sz w:val="22"/>
          <w:szCs w:val="22"/>
          <w:lang w:val="lt-LT"/>
        </w:rPr>
        <w:t xml:space="preserve"> </w:t>
      </w:r>
      <w:r w:rsidR="00ED6E72" w:rsidRPr="00485983">
        <w:rPr>
          <w:sz w:val="22"/>
          <w:szCs w:val="22"/>
          <w:lang w:val="lt-LT"/>
        </w:rPr>
        <w:t>P</w:t>
      </w:r>
      <w:r w:rsidR="005C5BE6" w:rsidRPr="00485983">
        <w:rPr>
          <w:sz w:val="22"/>
          <w:szCs w:val="22"/>
          <w:lang w:val="lt-LT"/>
        </w:rPr>
        <w:t xml:space="preserve">reliminari </w:t>
      </w:r>
      <w:r w:rsidRPr="00485983">
        <w:rPr>
          <w:sz w:val="22"/>
          <w:szCs w:val="22"/>
          <w:lang w:val="lt-LT"/>
        </w:rPr>
        <w:t>Sutarties kaina: eurais be PVM – ............,.... EUR (.............. eurų ir ....... ct);</w:t>
      </w:r>
    </w:p>
    <w:p w:rsidR="009B33E1" w:rsidRPr="00485983" w:rsidRDefault="009B33E1" w:rsidP="00397E1F">
      <w:pPr>
        <w:widowControl w:val="0"/>
        <w:jc w:val="both"/>
        <w:rPr>
          <w:sz w:val="22"/>
          <w:szCs w:val="22"/>
          <w:lang w:val="lt-LT"/>
        </w:rPr>
      </w:pPr>
      <w:r w:rsidRPr="00485983">
        <w:rPr>
          <w:sz w:val="22"/>
          <w:szCs w:val="22"/>
          <w:lang w:val="lt-LT"/>
        </w:rPr>
        <w:t xml:space="preserve">2.1.2. </w:t>
      </w:r>
      <w:r w:rsidR="00417321" w:rsidRPr="00485983">
        <w:rPr>
          <w:sz w:val="22"/>
          <w:szCs w:val="22"/>
          <w:lang w:val="lt-LT"/>
        </w:rPr>
        <w:t>P</w:t>
      </w:r>
      <w:r w:rsidR="00E85B44" w:rsidRPr="00485983">
        <w:rPr>
          <w:sz w:val="22"/>
          <w:szCs w:val="22"/>
          <w:lang w:val="en-US"/>
        </w:rPr>
        <w:t>reliminarios</w:t>
      </w:r>
      <w:r w:rsidR="005C5BE6" w:rsidRPr="00485983">
        <w:rPr>
          <w:sz w:val="22"/>
          <w:szCs w:val="22"/>
          <w:lang w:val="lt-LT"/>
        </w:rPr>
        <w:t xml:space="preserve"> </w:t>
      </w:r>
      <w:r w:rsidRPr="00485983">
        <w:rPr>
          <w:sz w:val="22"/>
          <w:szCs w:val="22"/>
          <w:lang w:val="lt-LT"/>
        </w:rPr>
        <w:t>Sutarties kainos 21 proc. PVM: eurais – .........,... EUR (................ eurų ir ...... ct);</w:t>
      </w:r>
    </w:p>
    <w:p w:rsidR="009B33E1" w:rsidRPr="00485983" w:rsidRDefault="009B33E1" w:rsidP="00397E1F">
      <w:pPr>
        <w:widowControl w:val="0"/>
        <w:jc w:val="both"/>
        <w:rPr>
          <w:sz w:val="22"/>
          <w:szCs w:val="22"/>
          <w:lang w:val="lt-LT"/>
        </w:rPr>
      </w:pPr>
      <w:r w:rsidRPr="00485983">
        <w:rPr>
          <w:sz w:val="22"/>
          <w:szCs w:val="22"/>
          <w:lang w:val="lt-LT"/>
        </w:rPr>
        <w:t xml:space="preserve">2.1.3. </w:t>
      </w:r>
      <w:r w:rsidR="00417321" w:rsidRPr="00485983">
        <w:rPr>
          <w:sz w:val="22"/>
          <w:szCs w:val="22"/>
          <w:lang w:val="lt-LT"/>
        </w:rPr>
        <w:t>P</w:t>
      </w:r>
      <w:r w:rsidR="00ED6E72" w:rsidRPr="00485983">
        <w:rPr>
          <w:sz w:val="22"/>
          <w:szCs w:val="22"/>
          <w:lang w:val="lt-LT"/>
        </w:rPr>
        <w:t>r</w:t>
      </w:r>
      <w:r w:rsidR="005C5BE6" w:rsidRPr="00485983">
        <w:rPr>
          <w:sz w:val="22"/>
          <w:szCs w:val="22"/>
          <w:lang w:val="lt-LT"/>
        </w:rPr>
        <w:t xml:space="preserve">eliminari </w:t>
      </w:r>
      <w:r w:rsidRPr="00485983">
        <w:rPr>
          <w:sz w:val="22"/>
          <w:szCs w:val="22"/>
          <w:lang w:val="lt-LT"/>
        </w:rPr>
        <w:t>Sutarties kaina: eurais su 21 proc. PVM – .........,... EUR (................ eurų ir ...... ct).</w:t>
      </w:r>
    </w:p>
    <w:p w:rsidR="009B33E1" w:rsidRPr="00485983" w:rsidRDefault="00417321" w:rsidP="00397E1F">
      <w:pPr>
        <w:widowControl w:val="0"/>
        <w:jc w:val="both"/>
        <w:rPr>
          <w:sz w:val="22"/>
          <w:szCs w:val="22"/>
          <w:lang w:val="lt-LT"/>
        </w:rPr>
      </w:pPr>
      <w:r w:rsidRPr="00485983">
        <w:rPr>
          <w:sz w:val="22"/>
          <w:szCs w:val="22"/>
          <w:lang w:val="lt-LT"/>
        </w:rPr>
        <w:t>2.2. Prekės</w:t>
      </w:r>
      <w:r w:rsidR="009B33E1" w:rsidRPr="00485983">
        <w:rPr>
          <w:sz w:val="22"/>
          <w:szCs w:val="22"/>
          <w:lang w:val="lt-LT"/>
        </w:rPr>
        <w:t xml:space="preserve"> mato vienet</w:t>
      </w:r>
      <w:r w:rsidRPr="00485983">
        <w:rPr>
          <w:sz w:val="22"/>
          <w:szCs w:val="22"/>
          <w:lang w:val="lt-LT"/>
        </w:rPr>
        <w:t>o</w:t>
      </w:r>
      <w:r w:rsidR="009B33E1" w:rsidRPr="00485983">
        <w:rPr>
          <w:sz w:val="22"/>
          <w:szCs w:val="22"/>
          <w:lang w:val="lt-LT"/>
        </w:rPr>
        <w:t xml:space="preserve"> ikain</w:t>
      </w:r>
      <w:r w:rsidRPr="00485983">
        <w:rPr>
          <w:sz w:val="22"/>
          <w:szCs w:val="22"/>
          <w:lang w:val="lt-LT"/>
        </w:rPr>
        <w:t>is</w:t>
      </w:r>
      <w:r w:rsidR="009B33E1" w:rsidRPr="00485983">
        <w:rPr>
          <w:sz w:val="22"/>
          <w:szCs w:val="22"/>
          <w:lang w:val="lt-LT"/>
        </w:rPr>
        <w:t xml:space="preserve"> be PVM nurodyt</w:t>
      </w:r>
      <w:r w:rsidRPr="00485983">
        <w:rPr>
          <w:sz w:val="22"/>
          <w:szCs w:val="22"/>
          <w:lang w:val="lt-LT"/>
        </w:rPr>
        <w:t>as</w:t>
      </w:r>
      <w:r w:rsidR="009B33E1" w:rsidRPr="00485983">
        <w:rPr>
          <w:sz w:val="22"/>
          <w:szCs w:val="22"/>
          <w:lang w:val="lt-LT"/>
        </w:rPr>
        <w:t xml:space="preserve"> Specifikacijoje. Prek</w:t>
      </w:r>
      <w:r w:rsidRPr="00485983">
        <w:rPr>
          <w:sz w:val="22"/>
          <w:szCs w:val="22"/>
          <w:lang w:val="lt-LT"/>
        </w:rPr>
        <w:t>ės</w:t>
      </w:r>
      <w:r w:rsidR="009B33E1" w:rsidRPr="00485983">
        <w:rPr>
          <w:sz w:val="22"/>
          <w:szCs w:val="22"/>
          <w:lang w:val="lt-LT"/>
        </w:rPr>
        <w:t xml:space="preserve"> mato vienet</w:t>
      </w:r>
      <w:r w:rsidRPr="00485983">
        <w:rPr>
          <w:sz w:val="22"/>
          <w:szCs w:val="22"/>
          <w:lang w:val="lt-LT"/>
        </w:rPr>
        <w:t>o</w:t>
      </w:r>
      <w:r w:rsidR="009B33E1" w:rsidRPr="00485983">
        <w:rPr>
          <w:sz w:val="22"/>
          <w:szCs w:val="22"/>
          <w:lang w:val="lt-LT"/>
        </w:rPr>
        <w:t xml:space="preserve"> įkain</w:t>
      </w:r>
      <w:r w:rsidRPr="00485983">
        <w:rPr>
          <w:sz w:val="22"/>
          <w:szCs w:val="22"/>
          <w:lang w:val="lt-LT"/>
        </w:rPr>
        <w:t>is</w:t>
      </w:r>
      <w:r w:rsidR="009B33E1" w:rsidRPr="00485983">
        <w:rPr>
          <w:sz w:val="22"/>
          <w:szCs w:val="22"/>
          <w:lang w:val="lt-LT"/>
        </w:rPr>
        <w:t xml:space="preserve"> be PVM visą Sutarties galiojimo laikotarpį </w:t>
      </w:r>
      <w:r w:rsidR="00ED6E72" w:rsidRPr="00485983">
        <w:rPr>
          <w:sz w:val="22"/>
          <w:szCs w:val="22"/>
          <w:lang w:val="lt-LT"/>
        </w:rPr>
        <w:t>negali būti</w:t>
      </w:r>
      <w:r w:rsidR="009B33E1" w:rsidRPr="00485983">
        <w:rPr>
          <w:sz w:val="22"/>
          <w:szCs w:val="22"/>
          <w:lang w:val="lt-LT"/>
        </w:rPr>
        <w:t xml:space="preserve"> keičiam</w:t>
      </w:r>
      <w:r w:rsidRPr="00485983">
        <w:rPr>
          <w:sz w:val="22"/>
          <w:szCs w:val="22"/>
          <w:lang w:val="lt-LT"/>
        </w:rPr>
        <w:t>as</w:t>
      </w:r>
      <w:r w:rsidR="009B33E1" w:rsidRPr="00485983">
        <w:rPr>
          <w:sz w:val="22"/>
          <w:szCs w:val="22"/>
          <w:lang w:val="lt-LT"/>
        </w:rPr>
        <w:t>. Jei Prek</w:t>
      </w:r>
      <w:r w:rsidRPr="00485983">
        <w:rPr>
          <w:sz w:val="22"/>
          <w:szCs w:val="22"/>
          <w:lang w:val="lt-LT"/>
        </w:rPr>
        <w:t>ės</w:t>
      </w:r>
      <w:r w:rsidR="009B33E1" w:rsidRPr="00485983">
        <w:rPr>
          <w:sz w:val="22"/>
          <w:szCs w:val="22"/>
          <w:lang w:val="lt-LT"/>
        </w:rPr>
        <w:t xml:space="preserve"> užsakymo laikotarpiu Lietuvos Respublikos (toliau – LR) teisės aktų nustatyta tvarka pasikeistų PVM dydis, Šalys sutaria, kad įsigaliojus šiems LR teisės aktams, nuo naujojo PVM dydžio įsigaliojimo dienos Pirkėjo užsako</w:t>
      </w:r>
      <w:r w:rsidRPr="00485983">
        <w:rPr>
          <w:sz w:val="22"/>
          <w:szCs w:val="22"/>
          <w:lang w:val="lt-LT"/>
        </w:rPr>
        <w:t>mai</w:t>
      </w:r>
      <w:r w:rsidR="009B33E1" w:rsidRPr="00485983">
        <w:rPr>
          <w:sz w:val="22"/>
          <w:szCs w:val="22"/>
          <w:lang w:val="lt-LT"/>
        </w:rPr>
        <w:t xml:space="preserve"> Tiekėjo tieki</w:t>
      </w:r>
      <w:r w:rsidRPr="00485983">
        <w:rPr>
          <w:sz w:val="22"/>
          <w:szCs w:val="22"/>
          <w:lang w:val="lt-LT"/>
        </w:rPr>
        <w:t>amai</w:t>
      </w:r>
      <w:r w:rsidR="009B33E1" w:rsidRPr="00485983">
        <w:rPr>
          <w:sz w:val="22"/>
          <w:szCs w:val="22"/>
          <w:lang w:val="lt-LT"/>
        </w:rPr>
        <w:t xml:space="preserve"> Prek</w:t>
      </w:r>
      <w:r w:rsidRPr="00485983">
        <w:rPr>
          <w:sz w:val="22"/>
          <w:szCs w:val="22"/>
          <w:lang w:val="lt-LT"/>
        </w:rPr>
        <w:t>ei</w:t>
      </w:r>
      <w:r w:rsidR="009B33E1" w:rsidRPr="00485983">
        <w:rPr>
          <w:sz w:val="22"/>
          <w:szCs w:val="22"/>
          <w:lang w:val="lt-LT"/>
        </w:rPr>
        <w:t xml:space="preserve"> bus taikomas naujasis PVM dydis. </w:t>
      </w:r>
    </w:p>
    <w:p w:rsidR="009B33E1" w:rsidRPr="00485983" w:rsidRDefault="009B33E1" w:rsidP="00397E1F">
      <w:pPr>
        <w:widowControl w:val="0"/>
        <w:jc w:val="both"/>
        <w:rPr>
          <w:sz w:val="22"/>
          <w:szCs w:val="22"/>
          <w:lang w:val="lt-LT"/>
        </w:rPr>
      </w:pPr>
      <w:r w:rsidRPr="00485983">
        <w:rPr>
          <w:sz w:val="22"/>
          <w:szCs w:val="22"/>
          <w:lang w:val="lt-LT"/>
        </w:rPr>
        <w:t xml:space="preserve">2.3. Sutarties kaina be PVM visą Sutarties galiojimo laikotarpį </w:t>
      </w:r>
      <w:r w:rsidR="00ED6E72" w:rsidRPr="00485983">
        <w:rPr>
          <w:sz w:val="22"/>
          <w:szCs w:val="22"/>
          <w:lang w:val="lt-LT"/>
        </w:rPr>
        <w:t xml:space="preserve">negali būti </w:t>
      </w:r>
      <w:r w:rsidRPr="00485983">
        <w:rPr>
          <w:sz w:val="22"/>
          <w:szCs w:val="22"/>
          <w:lang w:val="lt-LT"/>
        </w:rPr>
        <w:t>keičiama. Jei Prek</w:t>
      </w:r>
      <w:r w:rsidR="00417321" w:rsidRPr="00485983">
        <w:rPr>
          <w:sz w:val="22"/>
          <w:szCs w:val="22"/>
          <w:lang w:val="lt-LT"/>
        </w:rPr>
        <w:t>ės</w:t>
      </w:r>
      <w:r w:rsidRPr="00485983">
        <w:rPr>
          <w:sz w:val="22"/>
          <w:szCs w:val="22"/>
          <w:lang w:val="lt-LT"/>
        </w:rPr>
        <w:t xml:space="preserve"> užsakymo laikotarpiu LR teisės aktų nustatyta tvarka pasikeistų PVM dydis, Šalys sutaria, </w:t>
      </w:r>
      <w:r w:rsidR="00ED6E72" w:rsidRPr="00485983">
        <w:rPr>
          <w:sz w:val="22"/>
          <w:szCs w:val="22"/>
          <w:lang w:val="lt-LT"/>
        </w:rPr>
        <w:t xml:space="preserve">kad </w:t>
      </w:r>
      <w:r w:rsidRPr="00485983">
        <w:rPr>
          <w:sz w:val="22"/>
          <w:szCs w:val="22"/>
          <w:lang w:val="lt-LT"/>
        </w:rPr>
        <w:t>nuo LR teisės aktų dėl PVM pasikeitimo įsigaliojimo dienos, likusiai (neišpirktai) Sutarties kainos be PVM daliai bus taikomas naujasis PVM dydis, t. y. Sutarties kaina su PVM, kaip nurodyta 2.1.3 punkte, būtų apskaičiuojama prie iki PVM pasikeitimo dienos išpirktos Sutarties kainos su PVM dalies pridėjus nuo PVM pasikeitimo dienos neišpirktos Sutarties kainos su PVM dalį.</w:t>
      </w:r>
    </w:p>
    <w:p w:rsidR="009B33E1" w:rsidRPr="00485983" w:rsidRDefault="009B33E1" w:rsidP="00397E1F">
      <w:pPr>
        <w:widowControl w:val="0"/>
        <w:jc w:val="both"/>
        <w:rPr>
          <w:sz w:val="22"/>
          <w:szCs w:val="22"/>
          <w:lang w:val="lt-LT"/>
        </w:rPr>
      </w:pPr>
      <w:r w:rsidRPr="00485983">
        <w:rPr>
          <w:sz w:val="22"/>
          <w:szCs w:val="22"/>
          <w:lang w:val="lt-LT"/>
        </w:rPr>
        <w:lastRenderedPageBreak/>
        <w:t>2.4. 2.2 ir 2.3 punktuose nurodyti Šalių sutarimai papildomai nebus fiksuojami ir Šalys jokių papildomų susitarimų dėl to nepasirašys.</w:t>
      </w:r>
    </w:p>
    <w:p w:rsidR="009B33E1" w:rsidRPr="00485983" w:rsidRDefault="009B33E1" w:rsidP="00397E1F">
      <w:pPr>
        <w:widowControl w:val="0"/>
        <w:jc w:val="both"/>
        <w:rPr>
          <w:sz w:val="22"/>
          <w:szCs w:val="22"/>
          <w:lang w:val="lt-LT"/>
        </w:rPr>
      </w:pPr>
      <w:r w:rsidRPr="00485983">
        <w:rPr>
          <w:sz w:val="22"/>
          <w:szCs w:val="22"/>
          <w:lang w:val="lt-LT"/>
        </w:rPr>
        <w:t xml:space="preserve">2.5. </w:t>
      </w:r>
      <w:r w:rsidR="00E85B44" w:rsidRPr="00485983">
        <w:rPr>
          <w:sz w:val="22"/>
          <w:szCs w:val="22"/>
          <w:lang w:val="lt-LT"/>
        </w:rPr>
        <w:t>Sutarties kaina ir Prek</w:t>
      </w:r>
      <w:r w:rsidR="00417321" w:rsidRPr="00485983">
        <w:rPr>
          <w:sz w:val="22"/>
          <w:szCs w:val="22"/>
          <w:lang w:val="lt-LT"/>
        </w:rPr>
        <w:t>ės</w:t>
      </w:r>
      <w:r w:rsidR="00E85B44" w:rsidRPr="00485983">
        <w:rPr>
          <w:sz w:val="22"/>
          <w:szCs w:val="22"/>
          <w:lang w:val="lt-LT"/>
        </w:rPr>
        <w:t xml:space="preserve"> mato vienet</w:t>
      </w:r>
      <w:r w:rsidR="00417321" w:rsidRPr="00485983">
        <w:rPr>
          <w:sz w:val="22"/>
          <w:szCs w:val="22"/>
          <w:lang w:val="lt-LT"/>
        </w:rPr>
        <w:t>o</w:t>
      </w:r>
      <w:r w:rsidR="00E85B44" w:rsidRPr="00485983">
        <w:rPr>
          <w:sz w:val="22"/>
          <w:szCs w:val="22"/>
          <w:lang w:val="lt-LT"/>
        </w:rPr>
        <w:t xml:space="preserve"> </w:t>
      </w:r>
      <w:r w:rsidR="00E85B44" w:rsidRPr="00485983">
        <w:rPr>
          <w:bCs/>
          <w:sz w:val="22"/>
          <w:szCs w:val="22"/>
          <w:lang w:val="lt-LT"/>
        </w:rPr>
        <w:t>įkain</w:t>
      </w:r>
      <w:r w:rsidR="00417321" w:rsidRPr="00485983">
        <w:rPr>
          <w:bCs/>
          <w:sz w:val="22"/>
          <w:szCs w:val="22"/>
          <w:lang w:val="lt-LT"/>
        </w:rPr>
        <w:t>is</w:t>
      </w:r>
      <w:r w:rsidR="00E85B44" w:rsidRPr="00485983">
        <w:rPr>
          <w:sz w:val="22"/>
          <w:szCs w:val="22"/>
          <w:lang w:val="lt-LT"/>
        </w:rPr>
        <w:t xml:space="preserve"> dėl bendro kainų lygio kitimo arba kitų (išskyrus PVM) mokesčių pasikeitimo </w:t>
      </w:r>
      <w:r w:rsidR="00E85B44" w:rsidRPr="00485983">
        <w:rPr>
          <w:bCs/>
          <w:sz w:val="22"/>
          <w:szCs w:val="22"/>
          <w:lang w:val="lt-LT"/>
        </w:rPr>
        <w:t>perskaičiuojami</w:t>
      </w:r>
      <w:r w:rsidR="00E85B44" w:rsidRPr="00485983">
        <w:rPr>
          <w:sz w:val="22"/>
          <w:szCs w:val="22"/>
          <w:lang w:val="lt-LT"/>
        </w:rPr>
        <w:t xml:space="preserve"> nebus. </w:t>
      </w:r>
      <w:r w:rsidR="00E85B44" w:rsidRPr="00485983">
        <w:rPr>
          <w:sz w:val="22"/>
          <w:szCs w:val="22"/>
          <w:lang w:val="en-US"/>
        </w:rPr>
        <w:t>Visą riziką dėl sutarties kainos ir Prek</w:t>
      </w:r>
      <w:r w:rsidR="00417321" w:rsidRPr="00485983">
        <w:rPr>
          <w:sz w:val="22"/>
          <w:szCs w:val="22"/>
          <w:lang w:val="lt-LT"/>
        </w:rPr>
        <w:t>ės</w:t>
      </w:r>
      <w:r w:rsidR="00E85B44" w:rsidRPr="00485983">
        <w:rPr>
          <w:sz w:val="22"/>
          <w:szCs w:val="22"/>
          <w:lang w:val="en-US"/>
        </w:rPr>
        <w:t xml:space="preserve"> mato viene</w:t>
      </w:r>
      <w:r w:rsidR="00417321" w:rsidRPr="00485983">
        <w:rPr>
          <w:sz w:val="22"/>
          <w:szCs w:val="22"/>
          <w:lang w:val="lt-LT"/>
        </w:rPr>
        <w:t>to</w:t>
      </w:r>
      <w:r w:rsidR="00E85B44" w:rsidRPr="00485983">
        <w:rPr>
          <w:sz w:val="22"/>
          <w:szCs w:val="22"/>
          <w:lang w:val="en-US"/>
        </w:rPr>
        <w:t xml:space="preserve"> įkaini</w:t>
      </w:r>
      <w:r w:rsidR="00417321" w:rsidRPr="00485983">
        <w:rPr>
          <w:sz w:val="22"/>
          <w:szCs w:val="22"/>
          <w:lang w:val="lt-LT"/>
        </w:rPr>
        <w:t>o</w:t>
      </w:r>
      <w:r w:rsidR="00E85B44" w:rsidRPr="00485983">
        <w:rPr>
          <w:sz w:val="22"/>
          <w:szCs w:val="22"/>
          <w:lang w:val="en-US"/>
        </w:rPr>
        <w:t xml:space="preserve"> padidėjimo prisiima Tiekėjas.</w:t>
      </w:r>
    </w:p>
    <w:p w:rsidR="009B33E1" w:rsidRPr="00485983" w:rsidRDefault="009B33E1" w:rsidP="00397E1F">
      <w:pPr>
        <w:widowControl w:val="0"/>
        <w:jc w:val="both"/>
        <w:rPr>
          <w:sz w:val="22"/>
          <w:szCs w:val="22"/>
          <w:lang w:val="lt-LT"/>
        </w:rPr>
      </w:pPr>
      <w:r w:rsidRPr="00485983">
        <w:rPr>
          <w:sz w:val="22"/>
          <w:szCs w:val="22"/>
          <w:lang w:val="lt-LT"/>
        </w:rPr>
        <w:t xml:space="preserve">2.6. </w:t>
      </w:r>
      <w:r w:rsidR="00E85B44" w:rsidRPr="00485983">
        <w:rPr>
          <w:bCs/>
          <w:sz w:val="22"/>
          <w:szCs w:val="22"/>
          <w:lang w:val="lt-LT"/>
        </w:rPr>
        <w:t>Atsižvelgiant į sutarties pobūdį ir ypatumus, už</w:t>
      </w:r>
      <w:r w:rsidR="00E85B44" w:rsidRPr="00485983">
        <w:rPr>
          <w:sz w:val="22"/>
          <w:szCs w:val="22"/>
          <w:lang w:val="lt-LT"/>
        </w:rPr>
        <w:t xml:space="preserve"> pristatyt</w:t>
      </w:r>
      <w:r w:rsidR="00417321" w:rsidRPr="00485983">
        <w:rPr>
          <w:sz w:val="22"/>
          <w:szCs w:val="22"/>
          <w:lang w:val="lt-LT"/>
        </w:rPr>
        <w:t>ą</w:t>
      </w:r>
      <w:r w:rsidR="00E85B44" w:rsidRPr="00485983">
        <w:rPr>
          <w:sz w:val="22"/>
          <w:szCs w:val="22"/>
          <w:lang w:val="lt-LT"/>
        </w:rPr>
        <w:t xml:space="preserve"> Prek</w:t>
      </w:r>
      <w:r w:rsidR="00417321" w:rsidRPr="00485983">
        <w:rPr>
          <w:sz w:val="22"/>
          <w:szCs w:val="22"/>
          <w:lang w:val="lt-LT"/>
        </w:rPr>
        <w:t>ę</w:t>
      </w:r>
      <w:r w:rsidR="00E85B44" w:rsidRPr="00485983">
        <w:rPr>
          <w:sz w:val="22"/>
          <w:szCs w:val="22"/>
          <w:lang w:val="lt-LT"/>
        </w:rPr>
        <w:t xml:space="preserve"> Pirkėjas atsiskaitys per 60 (šešiasdešimt) kalendorinių dienų nuo sąskaitos faktūros pateikimo dienos, Tiekėjui pristačius Prek</w:t>
      </w:r>
      <w:r w:rsidR="00417321" w:rsidRPr="00485983">
        <w:rPr>
          <w:sz w:val="22"/>
          <w:szCs w:val="22"/>
          <w:lang w:val="lt-LT"/>
        </w:rPr>
        <w:t>ę</w:t>
      </w:r>
      <w:r w:rsidR="00E85B44" w:rsidRPr="00485983">
        <w:rPr>
          <w:sz w:val="22"/>
          <w:szCs w:val="22"/>
          <w:lang w:val="lt-LT"/>
        </w:rPr>
        <w:t xml:space="preserve"> į Pirkėjo sandėlį ir Pirkėjo atstovui sąskaitoje faktūroje parašu patvirtinus apie Prek</w:t>
      </w:r>
      <w:r w:rsidR="00417321" w:rsidRPr="00485983">
        <w:rPr>
          <w:sz w:val="22"/>
          <w:szCs w:val="22"/>
          <w:lang w:val="lt-LT"/>
        </w:rPr>
        <w:t>ės</w:t>
      </w:r>
      <w:r w:rsidR="00E85B44" w:rsidRPr="00485983">
        <w:rPr>
          <w:sz w:val="22"/>
          <w:szCs w:val="22"/>
          <w:lang w:val="lt-LT"/>
        </w:rPr>
        <w:t xml:space="preserve"> gavimą.</w:t>
      </w:r>
    </w:p>
    <w:p w:rsidR="009B33E1" w:rsidRPr="00485983" w:rsidRDefault="009B33E1" w:rsidP="00397E1F">
      <w:pPr>
        <w:widowControl w:val="0"/>
        <w:jc w:val="both"/>
        <w:rPr>
          <w:sz w:val="22"/>
          <w:szCs w:val="22"/>
          <w:lang w:val="lt-LT"/>
        </w:rPr>
      </w:pPr>
      <w:r w:rsidRPr="00485983">
        <w:rPr>
          <w:sz w:val="22"/>
          <w:szCs w:val="22"/>
          <w:lang w:val="lt-LT"/>
        </w:rPr>
        <w:t>2.7. Šalys susitaria, kad nepaisant to, kas nurodyta mokėjimo pavedimuose, Pirkėjui atlikus mokėjimus pagal Sutartį įmokos pirmiausiai yra skiriamos padengti anksčiausiai atsiradusius įsiskolinimus pagal Sutartį, antrąja eile – delspinigiams apmokėti (jeigu jie buvo priskaičiuoti pagal Sutartį), trečiąja eile – palūkanoms apmokėti (jeigu jie buvo priskaičiuoti pagal Sutartį)</w:t>
      </w:r>
      <w:r w:rsidR="00B17715" w:rsidRPr="00485983">
        <w:rPr>
          <w:sz w:val="22"/>
          <w:szCs w:val="22"/>
          <w:lang w:val="lt-LT"/>
        </w:rPr>
        <w:t>.</w:t>
      </w:r>
    </w:p>
    <w:p w:rsidR="009B33E1" w:rsidRPr="00485983" w:rsidRDefault="009B33E1" w:rsidP="00C01E4E">
      <w:pPr>
        <w:widowControl w:val="0"/>
        <w:jc w:val="both"/>
        <w:rPr>
          <w:sz w:val="22"/>
          <w:szCs w:val="22"/>
          <w:lang w:val="lt-LT"/>
        </w:rPr>
      </w:pPr>
      <w:r w:rsidRPr="00485983">
        <w:rPr>
          <w:sz w:val="22"/>
          <w:szCs w:val="22"/>
          <w:lang w:val="lt-LT"/>
        </w:rPr>
        <w:t>2.8. Pirkėjas už pristatyt</w:t>
      </w:r>
      <w:r w:rsidR="00417321" w:rsidRPr="00485983">
        <w:rPr>
          <w:sz w:val="22"/>
          <w:szCs w:val="22"/>
          <w:lang w:val="lt-LT"/>
        </w:rPr>
        <w:t>ą</w:t>
      </w:r>
      <w:r w:rsidRPr="00485983">
        <w:rPr>
          <w:sz w:val="22"/>
          <w:szCs w:val="22"/>
          <w:lang w:val="lt-LT"/>
        </w:rPr>
        <w:t xml:space="preserve"> Prek</w:t>
      </w:r>
      <w:r w:rsidR="00417321" w:rsidRPr="00485983">
        <w:rPr>
          <w:sz w:val="22"/>
          <w:szCs w:val="22"/>
          <w:lang w:val="lt-LT"/>
        </w:rPr>
        <w:t xml:space="preserve">ę su </w:t>
      </w:r>
      <w:r w:rsidRPr="00485983">
        <w:rPr>
          <w:sz w:val="22"/>
          <w:szCs w:val="22"/>
          <w:lang w:val="lt-LT"/>
        </w:rPr>
        <w:t>Tiekėju atsiskaito mokėjimo pavedimu į Tiekėjo nurodytą banko sąskaitą</w:t>
      </w:r>
      <w:r w:rsidR="00C01E4E" w:rsidRPr="00485983">
        <w:rPr>
          <w:sz w:val="22"/>
          <w:szCs w:val="22"/>
          <w:lang w:val="lt-LT"/>
        </w:rPr>
        <w:t>.</w:t>
      </w:r>
    </w:p>
    <w:p w:rsidR="009B33E1" w:rsidRPr="00485983" w:rsidRDefault="009B33E1" w:rsidP="00397E1F">
      <w:pPr>
        <w:pStyle w:val="STR1"/>
        <w:rPr>
          <w:lang w:val="lt-LT"/>
        </w:rPr>
      </w:pPr>
      <w:r w:rsidRPr="00485983">
        <w:rPr>
          <w:lang w:val="lt-LT"/>
        </w:rPr>
        <w:t>3. Straipsnis</w:t>
      </w:r>
    </w:p>
    <w:p w:rsidR="00E85B44" w:rsidRPr="00485983" w:rsidRDefault="00E85B44" w:rsidP="00397E1F">
      <w:pPr>
        <w:widowControl w:val="0"/>
        <w:jc w:val="center"/>
        <w:rPr>
          <w:b/>
          <w:sz w:val="22"/>
          <w:szCs w:val="22"/>
          <w:lang w:val="lt-LT"/>
        </w:rPr>
      </w:pPr>
      <w:r w:rsidRPr="00485983">
        <w:rPr>
          <w:b/>
          <w:sz w:val="22"/>
          <w:szCs w:val="22"/>
          <w:lang w:val="lt-LT"/>
        </w:rPr>
        <w:t>Prek</w:t>
      </w:r>
      <w:r w:rsidR="00646CCD" w:rsidRPr="00485983">
        <w:rPr>
          <w:b/>
          <w:sz w:val="22"/>
          <w:szCs w:val="22"/>
          <w:lang w:val="lt-LT"/>
        </w:rPr>
        <w:t>ės</w:t>
      </w:r>
      <w:r w:rsidRPr="00485983">
        <w:rPr>
          <w:b/>
          <w:sz w:val="22"/>
          <w:szCs w:val="22"/>
          <w:lang w:val="lt-LT"/>
        </w:rPr>
        <w:t xml:space="preserve"> </w:t>
      </w:r>
      <w:r w:rsidR="00ED6E72" w:rsidRPr="00485983">
        <w:rPr>
          <w:b/>
          <w:sz w:val="22"/>
          <w:szCs w:val="22"/>
          <w:lang w:val="lt-LT"/>
        </w:rPr>
        <w:t>pristatymo</w:t>
      </w:r>
      <w:r w:rsidRPr="00485983">
        <w:rPr>
          <w:b/>
          <w:sz w:val="22"/>
          <w:szCs w:val="22"/>
          <w:lang w:val="en-US"/>
        </w:rPr>
        <w:t xml:space="preserve"> </w:t>
      </w:r>
      <w:r w:rsidRPr="00485983">
        <w:rPr>
          <w:b/>
          <w:sz w:val="22"/>
          <w:szCs w:val="22"/>
          <w:lang w:val="lt-LT"/>
        </w:rPr>
        <w:t>termin</w:t>
      </w:r>
      <w:r w:rsidR="00646CCD" w:rsidRPr="00485983">
        <w:rPr>
          <w:b/>
          <w:sz w:val="22"/>
          <w:szCs w:val="22"/>
          <w:lang w:val="lt-LT"/>
        </w:rPr>
        <w:t>as</w:t>
      </w:r>
      <w:r w:rsidRPr="00485983">
        <w:rPr>
          <w:b/>
          <w:sz w:val="22"/>
          <w:szCs w:val="22"/>
          <w:lang w:val="en-US"/>
        </w:rPr>
        <w:t xml:space="preserve"> ir sąlygos</w:t>
      </w:r>
    </w:p>
    <w:p w:rsidR="00E85B44" w:rsidRPr="00485983" w:rsidRDefault="00E85B44" w:rsidP="00397E1F">
      <w:pPr>
        <w:widowControl w:val="0"/>
        <w:jc w:val="center"/>
        <w:rPr>
          <w:sz w:val="22"/>
          <w:szCs w:val="22"/>
          <w:lang w:val="lt-LT"/>
        </w:rPr>
      </w:pPr>
    </w:p>
    <w:p w:rsidR="00417321" w:rsidRPr="00485983" w:rsidRDefault="009B33E1" w:rsidP="00397E1F">
      <w:pPr>
        <w:widowControl w:val="0"/>
        <w:jc w:val="both"/>
        <w:rPr>
          <w:sz w:val="22"/>
          <w:szCs w:val="22"/>
          <w:lang w:val="lt-LT"/>
        </w:rPr>
      </w:pPr>
      <w:r w:rsidRPr="00485983">
        <w:rPr>
          <w:sz w:val="22"/>
          <w:szCs w:val="22"/>
          <w:lang w:val="lt-LT"/>
        </w:rPr>
        <w:t>3.1. Užsakyt</w:t>
      </w:r>
      <w:r w:rsidR="00417321" w:rsidRPr="00485983">
        <w:rPr>
          <w:sz w:val="22"/>
          <w:szCs w:val="22"/>
          <w:lang w:val="lt-LT"/>
        </w:rPr>
        <w:t>a</w:t>
      </w:r>
      <w:r w:rsidRPr="00485983">
        <w:rPr>
          <w:sz w:val="22"/>
          <w:szCs w:val="22"/>
          <w:lang w:val="lt-LT"/>
        </w:rPr>
        <w:t xml:space="preserve"> Prekė tur</w:t>
      </w:r>
      <w:r w:rsidR="00417321" w:rsidRPr="00485983">
        <w:rPr>
          <w:sz w:val="22"/>
          <w:szCs w:val="22"/>
          <w:lang w:val="lt-LT"/>
        </w:rPr>
        <w:t>ės</w:t>
      </w:r>
      <w:r w:rsidRPr="00485983">
        <w:rPr>
          <w:sz w:val="22"/>
          <w:szCs w:val="22"/>
          <w:lang w:val="lt-LT"/>
        </w:rPr>
        <w:t xml:space="preserve"> būti pristatom</w:t>
      </w:r>
      <w:r w:rsidR="00417321" w:rsidRPr="00485983">
        <w:rPr>
          <w:sz w:val="22"/>
          <w:szCs w:val="22"/>
          <w:lang w:val="lt-LT"/>
        </w:rPr>
        <w:t xml:space="preserve">a </w:t>
      </w:r>
      <w:r w:rsidR="00ED6E72" w:rsidRPr="00485983">
        <w:rPr>
          <w:sz w:val="22"/>
          <w:szCs w:val="22"/>
          <w:lang w:val="en-US"/>
        </w:rPr>
        <w:t>dalimis, jo</w:t>
      </w:r>
      <w:r w:rsidR="00ED6E72" w:rsidRPr="00485983">
        <w:rPr>
          <w:sz w:val="22"/>
          <w:szCs w:val="22"/>
          <w:lang w:val="lt-LT"/>
        </w:rPr>
        <w:t>s</w:t>
      </w:r>
      <w:r w:rsidR="00ED6E72" w:rsidRPr="00485983">
        <w:rPr>
          <w:sz w:val="22"/>
          <w:szCs w:val="22"/>
          <w:lang w:val="en-US"/>
        </w:rPr>
        <w:t xml:space="preserve"> pristatymą išskaidant į du etapus</w:t>
      </w:r>
      <w:r w:rsidR="00417321" w:rsidRPr="00485983">
        <w:rPr>
          <w:sz w:val="22"/>
          <w:szCs w:val="22"/>
          <w:lang w:val="lt-LT"/>
        </w:rPr>
        <w:t xml:space="preserve">: </w:t>
      </w:r>
    </w:p>
    <w:p w:rsidR="00417321" w:rsidRPr="00485983" w:rsidRDefault="00417321" w:rsidP="00397E1F">
      <w:pPr>
        <w:widowControl w:val="0"/>
        <w:jc w:val="both"/>
        <w:rPr>
          <w:sz w:val="22"/>
          <w:szCs w:val="22"/>
          <w:lang w:val="lt-LT"/>
        </w:rPr>
      </w:pPr>
      <w:r w:rsidRPr="00485983">
        <w:rPr>
          <w:sz w:val="22"/>
          <w:szCs w:val="22"/>
          <w:lang w:val="lt-LT"/>
        </w:rPr>
        <w:t xml:space="preserve">3.1.1. </w:t>
      </w:r>
      <w:r w:rsidR="00ED6E72" w:rsidRPr="00485983">
        <w:rPr>
          <w:sz w:val="22"/>
          <w:szCs w:val="22"/>
          <w:lang w:val="lt-LT"/>
        </w:rPr>
        <w:t>apie 3750 kg (tikslus kiekis priklausys nuo laido suvyniojimo ant būgnų) turi būti pristatyta per 60 kalendorinių dienų nuo sutarties įsigaliojimo dienos, tos dienos neskaičiuojant</w:t>
      </w:r>
      <w:r w:rsidRPr="00485983">
        <w:rPr>
          <w:sz w:val="22"/>
          <w:szCs w:val="22"/>
          <w:lang w:val="lt-LT"/>
        </w:rPr>
        <w:t>;</w:t>
      </w:r>
    </w:p>
    <w:p w:rsidR="00417321" w:rsidRPr="00485983" w:rsidRDefault="00417321" w:rsidP="00397E1F">
      <w:pPr>
        <w:widowControl w:val="0"/>
        <w:jc w:val="both"/>
        <w:rPr>
          <w:sz w:val="22"/>
          <w:szCs w:val="22"/>
          <w:lang w:val="lt-LT"/>
        </w:rPr>
      </w:pPr>
      <w:r w:rsidRPr="00485983">
        <w:rPr>
          <w:sz w:val="22"/>
          <w:szCs w:val="22"/>
          <w:lang w:val="lt-LT"/>
        </w:rPr>
        <w:t xml:space="preserve">3.1.2. </w:t>
      </w:r>
      <w:r w:rsidR="00ED6E72" w:rsidRPr="00485983">
        <w:rPr>
          <w:sz w:val="22"/>
          <w:szCs w:val="22"/>
          <w:lang w:val="en-US"/>
        </w:rPr>
        <w:t>likusi dalis po 120 kalendorinių dienų nuo pirmojo pristatymo etapo prekių pristatymo dienos</w:t>
      </w:r>
      <w:r w:rsidR="00646CCD" w:rsidRPr="00485983">
        <w:rPr>
          <w:sz w:val="22"/>
          <w:szCs w:val="22"/>
          <w:lang w:val="lt-LT"/>
        </w:rPr>
        <w:t xml:space="preserve">. </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3.</w:t>
      </w:r>
      <w:r w:rsidR="00ED6E72" w:rsidRPr="00485983">
        <w:rPr>
          <w:sz w:val="22"/>
          <w:szCs w:val="22"/>
          <w:lang w:val="lt-LT"/>
        </w:rPr>
        <w:t>2</w:t>
      </w:r>
      <w:r w:rsidRPr="00485983">
        <w:rPr>
          <w:sz w:val="22"/>
          <w:szCs w:val="22"/>
          <w:lang w:val="lt-LT"/>
        </w:rPr>
        <w:t>. Prekė turi būti pristatyt</w:t>
      </w:r>
      <w:r w:rsidR="00646CCD" w:rsidRPr="00485983">
        <w:rPr>
          <w:sz w:val="22"/>
          <w:szCs w:val="22"/>
          <w:lang w:val="lt-LT"/>
        </w:rPr>
        <w:t>a</w:t>
      </w:r>
      <w:r w:rsidRPr="00485983">
        <w:rPr>
          <w:sz w:val="22"/>
          <w:szCs w:val="22"/>
          <w:lang w:val="lt-LT"/>
        </w:rPr>
        <w:t xml:space="preserve"> į Pirkėjo sandėl</w:t>
      </w:r>
      <w:r w:rsidR="00646CCD" w:rsidRPr="00485983">
        <w:rPr>
          <w:sz w:val="22"/>
          <w:szCs w:val="22"/>
          <w:lang w:val="lt-LT"/>
        </w:rPr>
        <w:t>į</w:t>
      </w:r>
      <w:r w:rsidRPr="00485983">
        <w:rPr>
          <w:sz w:val="22"/>
          <w:szCs w:val="22"/>
          <w:lang w:val="lt-LT"/>
        </w:rPr>
        <w:t xml:space="preserve"> adres</w:t>
      </w:r>
      <w:r w:rsidR="00646CCD" w:rsidRPr="00485983">
        <w:rPr>
          <w:sz w:val="22"/>
          <w:szCs w:val="22"/>
          <w:lang w:val="lt-LT"/>
        </w:rPr>
        <w:t>u</w:t>
      </w:r>
      <w:r w:rsidRPr="00485983">
        <w:rPr>
          <w:sz w:val="22"/>
          <w:szCs w:val="22"/>
          <w:lang w:val="lt-LT"/>
        </w:rPr>
        <w:t>: Žolyno g. 15, Vilniuje. Pristatymo sąlygos</w:t>
      </w:r>
      <w:r w:rsidR="004F05AB" w:rsidRPr="00485983">
        <w:rPr>
          <w:sz w:val="22"/>
          <w:szCs w:val="22"/>
          <w:lang w:val="lt-LT"/>
        </w:rPr>
        <w:t xml:space="preserve"> turi atitikti</w:t>
      </w:r>
      <w:r w:rsidRPr="00485983">
        <w:rPr>
          <w:sz w:val="22"/>
          <w:szCs w:val="22"/>
          <w:lang w:val="lt-LT"/>
        </w:rPr>
        <w:t xml:space="preserve"> DDP Vilnius, INCOTERMS 2010.</w:t>
      </w:r>
    </w:p>
    <w:p w:rsidR="009B33E1" w:rsidRPr="00485983" w:rsidRDefault="00671304" w:rsidP="00397E1F">
      <w:pPr>
        <w:widowControl w:val="0"/>
        <w:jc w:val="both"/>
        <w:rPr>
          <w:sz w:val="22"/>
          <w:szCs w:val="22"/>
          <w:lang w:val="lt-LT"/>
        </w:rPr>
      </w:pPr>
      <w:r w:rsidRPr="00485983">
        <w:rPr>
          <w:sz w:val="22"/>
          <w:szCs w:val="22"/>
          <w:lang w:val="lt-LT"/>
        </w:rPr>
        <w:t>3.</w:t>
      </w:r>
      <w:r w:rsidR="00ED6E72" w:rsidRPr="00485983">
        <w:rPr>
          <w:sz w:val="22"/>
          <w:szCs w:val="22"/>
          <w:lang w:val="lt-LT"/>
        </w:rPr>
        <w:t>3</w:t>
      </w:r>
      <w:r w:rsidR="009B33E1" w:rsidRPr="00485983">
        <w:rPr>
          <w:sz w:val="22"/>
          <w:szCs w:val="22"/>
          <w:lang w:val="lt-LT"/>
        </w:rPr>
        <w:t xml:space="preserve">. </w:t>
      </w:r>
      <w:r w:rsidR="003F322B" w:rsidRPr="00485983">
        <w:rPr>
          <w:sz w:val="22"/>
          <w:szCs w:val="22"/>
          <w:lang w:val="lt-LT"/>
        </w:rPr>
        <w:t>Prek</w:t>
      </w:r>
      <w:r w:rsidR="00646CCD" w:rsidRPr="00485983">
        <w:rPr>
          <w:sz w:val="22"/>
          <w:szCs w:val="22"/>
          <w:lang w:val="lt-LT"/>
        </w:rPr>
        <w:t>ės</w:t>
      </w:r>
      <w:r w:rsidR="003F322B" w:rsidRPr="00485983">
        <w:rPr>
          <w:sz w:val="22"/>
          <w:szCs w:val="22"/>
          <w:lang w:val="lt-LT"/>
        </w:rPr>
        <w:t xml:space="preserve"> trūkumo ar praradimo bei dokumentuose nustatyto Prekių kokybės netekimo rizika iki Pirkėjas priims pateikt</w:t>
      </w:r>
      <w:r w:rsidR="00646CCD" w:rsidRPr="00485983">
        <w:rPr>
          <w:sz w:val="22"/>
          <w:szCs w:val="22"/>
          <w:lang w:val="lt-LT"/>
        </w:rPr>
        <w:t>ą</w:t>
      </w:r>
      <w:r w:rsidR="003F322B" w:rsidRPr="00485983">
        <w:rPr>
          <w:sz w:val="22"/>
          <w:szCs w:val="22"/>
          <w:lang w:val="lt-LT"/>
        </w:rPr>
        <w:t xml:space="preserve"> Prek</w:t>
      </w:r>
      <w:r w:rsidR="00646CCD" w:rsidRPr="00485983">
        <w:rPr>
          <w:sz w:val="22"/>
          <w:szCs w:val="22"/>
          <w:lang w:val="lt-LT"/>
        </w:rPr>
        <w:t>ę</w:t>
      </w:r>
      <w:r w:rsidR="003F322B" w:rsidRPr="00485983">
        <w:rPr>
          <w:sz w:val="22"/>
          <w:szCs w:val="22"/>
          <w:lang w:val="lt-LT"/>
        </w:rPr>
        <w:t xml:space="preserve"> ir pasirašys Tiekėjo pateiktą PVM sąskaitos faktūrą tenka Tiekėjui. Nuosavybės teisė į Prek</w:t>
      </w:r>
      <w:r w:rsidR="00646CCD" w:rsidRPr="00485983">
        <w:rPr>
          <w:sz w:val="22"/>
          <w:szCs w:val="22"/>
          <w:lang w:val="lt-LT"/>
        </w:rPr>
        <w:t>ę</w:t>
      </w:r>
      <w:r w:rsidR="003F322B" w:rsidRPr="00485983">
        <w:rPr>
          <w:sz w:val="22"/>
          <w:szCs w:val="22"/>
          <w:lang w:val="lt-LT"/>
        </w:rPr>
        <w:t xml:space="preserve"> Pirkėjui pereina nuo PVM sąskaitos faktūros pasirašymo momento. Pirkėjas priima Prek</w:t>
      </w:r>
      <w:r w:rsidR="00646CCD" w:rsidRPr="00485983">
        <w:rPr>
          <w:sz w:val="22"/>
          <w:szCs w:val="22"/>
          <w:lang w:val="lt-LT"/>
        </w:rPr>
        <w:t>ę</w:t>
      </w:r>
      <w:r w:rsidR="003F322B" w:rsidRPr="00485983">
        <w:rPr>
          <w:sz w:val="22"/>
          <w:szCs w:val="22"/>
          <w:lang w:val="lt-LT"/>
        </w:rPr>
        <w:t xml:space="preserve"> ir pasirašo sąskaitą faktūrą, jei Prekė atitinka Sutartyje nustatytus reikalavimus, yra tinkamai pateikt</w:t>
      </w:r>
      <w:r w:rsidR="00646CCD" w:rsidRPr="00485983">
        <w:rPr>
          <w:sz w:val="22"/>
          <w:szCs w:val="22"/>
          <w:lang w:val="lt-LT"/>
        </w:rPr>
        <w:t>a</w:t>
      </w:r>
      <w:r w:rsidR="003F322B" w:rsidRPr="00485983">
        <w:rPr>
          <w:sz w:val="22"/>
          <w:szCs w:val="22"/>
          <w:lang w:val="lt-LT"/>
        </w:rPr>
        <w:t xml:space="preserve"> bei įvykdyti kiti Sutartyje nustatyti Tiekėjo įsipareigojimai.</w:t>
      </w:r>
    </w:p>
    <w:p w:rsidR="00ED6E72" w:rsidRPr="00485983" w:rsidRDefault="00671304" w:rsidP="00ED6E72">
      <w:pPr>
        <w:widowControl w:val="0"/>
        <w:autoSpaceDE w:val="0"/>
        <w:autoSpaceDN w:val="0"/>
        <w:adjustRightInd w:val="0"/>
        <w:jc w:val="both"/>
        <w:rPr>
          <w:sz w:val="22"/>
          <w:szCs w:val="22"/>
          <w:lang w:val="lt-LT"/>
        </w:rPr>
      </w:pPr>
      <w:r w:rsidRPr="00485983">
        <w:rPr>
          <w:sz w:val="22"/>
          <w:szCs w:val="22"/>
          <w:lang w:val="lt-LT"/>
        </w:rPr>
        <w:t>3.</w:t>
      </w:r>
      <w:r w:rsidR="00ED6E72" w:rsidRPr="00485983">
        <w:rPr>
          <w:sz w:val="22"/>
          <w:szCs w:val="22"/>
          <w:lang w:val="lt-LT"/>
        </w:rPr>
        <w:t>4</w:t>
      </w:r>
      <w:r w:rsidR="009B33E1" w:rsidRPr="00485983">
        <w:rPr>
          <w:sz w:val="22"/>
          <w:szCs w:val="22"/>
          <w:lang w:val="lt-LT"/>
        </w:rPr>
        <w:t xml:space="preserve">. </w:t>
      </w:r>
      <w:r w:rsidR="00291C48" w:rsidRPr="00485983">
        <w:rPr>
          <w:sz w:val="22"/>
          <w:szCs w:val="22"/>
          <w:lang w:val="lt-LT"/>
        </w:rPr>
        <w:t>Tiekėjas, pateikdamas Pirkėjui sąskaitą faktūrą, joje privalo įrašyti perkam</w:t>
      </w:r>
      <w:r w:rsidR="00646CCD" w:rsidRPr="00485983">
        <w:rPr>
          <w:sz w:val="22"/>
          <w:szCs w:val="22"/>
          <w:lang w:val="lt-LT"/>
        </w:rPr>
        <w:t>os</w:t>
      </w:r>
      <w:r w:rsidR="00291C48" w:rsidRPr="00485983">
        <w:rPr>
          <w:sz w:val="22"/>
          <w:szCs w:val="22"/>
          <w:lang w:val="lt-LT"/>
        </w:rPr>
        <w:t xml:space="preserve"> Prek</w:t>
      </w:r>
      <w:r w:rsidR="00646CCD" w:rsidRPr="00485983">
        <w:rPr>
          <w:sz w:val="22"/>
          <w:szCs w:val="22"/>
          <w:lang w:val="lt-LT"/>
        </w:rPr>
        <w:t>ės</w:t>
      </w:r>
      <w:r w:rsidR="00291C48" w:rsidRPr="00485983">
        <w:rPr>
          <w:sz w:val="22"/>
          <w:szCs w:val="22"/>
          <w:lang w:val="lt-LT"/>
        </w:rPr>
        <w:t xml:space="preserve"> pavadini</w:t>
      </w:r>
      <w:r w:rsidR="00646CCD" w:rsidRPr="00485983">
        <w:rPr>
          <w:sz w:val="22"/>
          <w:szCs w:val="22"/>
          <w:lang w:val="lt-LT"/>
        </w:rPr>
        <w:t>nimą</w:t>
      </w:r>
      <w:r w:rsidR="00291C48" w:rsidRPr="00485983">
        <w:rPr>
          <w:sz w:val="22"/>
          <w:szCs w:val="22"/>
          <w:lang w:val="lt-LT"/>
        </w:rPr>
        <w:t xml:space="preserve"> ir identifikavimo numer</w:t>
      </w:r>
      <w:r w:rsidR="00646CCD" w:rsidRPr="00485983">
        <w:rPr>
          <w:sz w:val="22"/>
          <w:szCs w:val="22"/>
          <w:lang w:val="lt-LT"/>
        </w:rPr>
        <w:t>į</w:t>
      </w:r>
      <w:r w:rsidR="00291C48" w:rsidRPr="00485983">
        <w:rPr>
          <w:sz w:val="22"/>
          <w:szCs w:val="22"/>
          <w:lang w:val="lt-LT"/>
        </w:rPr>
        <w:t xml:space="preserve"> (jei tok</w:t>
      </w:r>
      <w:r w:rsidR="00646CCD" w:rsidRPr="00485983">
        <w:rPr>
          <w:sz w:val="22"/>
          <w:szCs w:val="22"/>
          <w:lang w:val="lt-LT"/>
        </w:rPr>
        <w:t>s</w:t>
      </w:r>
      <w:r w:rsidR="00291C48" w:rsidRPr="00485983">
        <w:rPr>
          <w:sz w:val="22"/>
          <w:szCs w:val="22"/>
          <w:lang w:val="lt-LT"/>
        </w:rPr>
        <w:t xml:space="preserve"> yra), kok</w:t>
      </w:r>
      <w:r w:rsidR="00646CCD" w:rsidRPr="00485983">
        <w:rPr>
          <w:sz w:val="22"/>
          <w:szCs w:val="22"/>
          <w:lang w:val="lt-LT"/>
        </w:rPr>
        <w:t>s yra</w:t>
      </w:r>
      <w:r w:rsidR="00291C48" w:rsidRPr="00485983">
        <w:rPr>
          <w:sz w:val="22"/>
          <w:szCs w:val="22"/>
          <w:lang w:val="lt-LT"/>
        </w:rPr>
        <w:t xml:space="preserve"> nurodyt</w:t>
      </w:r>
      <w:r w:rsidR="00646CCD" w:rsidRPr="00485983">
        <w:rPr>
          <w:sz w:val="22"/>
          <w:szCs w:val="22"/>
          <w:lang w:val="lt-LT"/>
        </w:rPr>
        <w:t>as</w:t>
      </w:r>
      <w:r w:rsidR="00291C48" w:rsidRPr="00485983">
        <w:rPr>
          <w:sz w:val="22"/>
          <w:szCs w:val="22"/>
          <w:lang w:val="lt-LT"/>
        </w:rPr>
        <w:t xml:space="preserve"> Specifikacijoje.</w:t>
      </w:r>
    </w:p>
    <w:p w:rsidR="00ED6E72" w:rsidRPr="00485983" w:rsidRDefault="00ED6E72" w:rsidP="00797F31">
      <w:pPr>
        <w:pStyle w:val="Sraopastraipa"/>
        <w:numPr>
          <w:ilvl w:val="1"/>
          <w:numId w:val="6"/>
        </w:numPr>
        <w:tabs>
          <w:tab w:val="left" w:pos="0"/>
          <w:tab w:val="left" w:pos="426"/>
        </w:tabs>
        <w:spacing w:after="60"/>
        <w:ind w:left="0" w:firstLine="0"/>
        <w:jc w:val="both"/>
        <w:rPr>
          <w:sz w:val="22"/>
          <w:szCs w:val="22"/>
        </w:rPr>
      </w:pPr>
      <w:r w:rsidRPr="00485983">
        <w:rPr>
          <w:sz w:val="22"/>
          <w:szCs w:val="22"/>
        </w:rPr>
        <w:t>Laidas ant būgno turi būti suvyniota</w:t>
      </w:r>
      <w:r w:rsidR="00417AF6" w:rsidRPr="00485983">
        <w:rPr>
          <w:sz w:val="22"/>
          <w:szCs w:val="22"/>
        </w:rPr>
        <w:t>s</w:t>
      </w:r>
      <w:r w:rsidRPr="00485983">
        <w:rPr>
          <w:sz w:val="22"/>
          <w:szCs w:val="22"/>
        </w:rPr>
        <w:t xml:space="preserve"> be pertrūkių (vientisa</w:t>
      </w:r>
      <w:r w:rsidR="00417AF6" w:rsidRPr="00485983">
        <w:rPr>
          <w:sz w:val="22"/>
          <w:szCs w:val="22"/>
        </w:rPr>
        <w:t>s</w:t>
      </w:r>
      <w:r w:rsidRPr="00485983">
        <w:rPr>
          <w:sz w:val="22"/>
          <w:szCs w:val="22"/>
        </w:rPr>
        <w:t>), be persisukimų ar persipynimų.</w:t>
      </w:r>
    </w:p>
    <w:p w:rsidR="00ED6E72" w:rsidRPr="00485983" w:rsidRDefault="00ED6E72" w:rsidP="00797F31">
      <w:pPr>
        <w:pStyle w:val="Sraopastraipa"/>
        <w:numPr>
          <w:ilvl w:val="1"/>
          <w:numId w:val="6"/>
        </w:numPr>
        <w:tabs>
          <w:tab w:val="left" w:pos="0"/>
          <w:tab w:val="left" w:pos="426"/>
        </w:tabs>
        <w:spacing w:after="60"/>
        <w:ind w:left="0" w:firstLine="0"/>
        <w:jc w:val="both"/>
        <w:rPr>
          <w:sz w:val="22"/>
          <w:szCs w:val="22"/>
        </w:rPr>
      </w:pPr>
      <w:r w:rsidRPr="00485983">
        <w:rPr>
          <w:sz w:val="22"/>
          <w:szCs w:val="22"/>
          <w:lang w:val="en-US"/>
        </w:rPr>
        <w:t>Ant būgno negali būti suvyniota daugiau kaip 1250 kg laido.</w:t>
      </w:r>
    </w:p>
    <w:p w:rsidR="00ED6E72" w:rsidRDefault="00ED6E72" w:rsidP="00ED6E72">
      <w:pPr>
        <w:widowControl w:val="0"/>
        <w:autoSpaceDE w:val="0"/>
        <w:autoSpaceDN w:val="0"/>
        <w:adjustRightInd w:val="0"/>
        <w:jc w:val="both"/>
        <w:rPr>
          <w:sz w:val="22"/>
          <w:szCs w:val="22"/>
          <w:lang w:val="en-US"/>
        </w:rPr>
      </w:pPr>
    </w:p>
    <w:p w:rsidR="00485983" w:rsidRPr="00485983" w:rsidRDefault="00485983" w:rsidP="00485983">
      <w:pPr>
        <w:widowControl w:val="0"/>
        <w:autoSpaceDE w:val="0"/>
        <w:autoSpaceDN w:val="0"/>
        <w:adjustRightInd w:val="0"/>
        <w:jc w:val="center"/>
        <w:rPr>
          <w:sz w:val="22"/>
          <w:szCs w:val="22"/>
          <w:u w:val="single"/>
          <w:lang w:val="en-US"/>
        </w:rPr>
      </w:pPr>
      <w:r w:rsidRPr="00485983">
        <w:rPr>
          <w:sz w:val="22"/>
          <w:szCs w:val="22"/>
          <w:u w:val="single"/>
          <w:lang w:val="en-US"/>
        </w:rPr>
        <w:t>4. Straipsnis</w:t>
      </w:r>
    </w:p>
    <w:p w:rsidR="009B33E1" w:rsidRPr="00485983" w:rsidRDefault="009B33E1" w:rsidP="00397E1F">
      <w:pPr>
        <w:pStyle w:val="Straipsnis"/>
        <w:rPr>
          <w:lang w:val="lt-LT"/>
        </w:rPr>
      </w:pPr>
      <w:r w:rsidRPr="00485983">
        <w:rPr>
          <w:lang w:val="lt-LT"/>
        </w:rPr>
        <w:t>Prek</w:t>
      </w:r>
      <w:r w:rsidR="00646CCD" w:rsidRPr="00485983">
        <w:rPr>
          <w:lang w:val="lt-LT"/>
        </w:rPr>
        <w:t>ės</w:t>
      </w:r>
      <w:r w:rsidRPr="00485983">
        <w:rPr>
          <w:lang w:val="lt-LT"/>
        </w:rPr>
        <w:t xml:space="preserve"> kokybė ir garantiniai įsipareigojimai</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4.1. Tiekėjas garantuoja Prek</w:t>
      </w:r>
      <w:r w:rsidR="00646CCD" w:rsidRPr="00485983">
        <w:rPr>
          <w:sz w:val="22"/>
          <w:szCs w:val="22"/>
          <w:lang w:val="lt-LT"/>
        </w:rPr>
        <w:t>ės</w:t>
      </w:r>
      <w:r w:rsidRPr="00485983">
        <w:rPr>
          <w:sz w:val="22"/>
          <w:szCs w:val="22"/>
          <w:lang w:val="lt-LT"/>
        </w:rPr>
        <w:t xml:space="preserve"> kokybę bei paslėptų trūkumų nebuvimą. Prek</w:t>
      </w:r>
      <w:r w:rsidR="00646CCD" w:rsidRPr="00485983">
        <w:rPr>
          <w:sz w:val="22"/>
          <w:szCs w:val="22"/>
          <w:lang w:val="lt-LT"/>
        </w:rPr>
        <w:t>ės</w:t>
      </w:r>
      <w:r w:rsidRPr="00485983">
        <w:rPr>
          <w:sz w:val="22"/>
          <w:szCs w:val="22"/>
          <w:lang w:val="lt-LT"/>
        </w:rPr>
        <w:t xml:space="preserve"> kokybė privalo atitikti perkam</w:t>
      </w:r>
      <w:r w:rsidR="00646CCD" w:rsidRPr="00485983">
        <w:rPr>
          <w:sz w:val="22"/>
          <w:szCs w:val="22"/>
          <w:lang w:val="lt-LT"/>
        </w:rPr>
        <w:t>os</w:t>
      </w:r>
      <w:r w:rsidRPr="00485983">
        <w:rPr>
          <w:sz w:val="22"/>
          <w:szCs w:val="22"/>
          <w:lang w:val="lt-LT"/>
        </w:rPr>
        <w:t xml:space="preserve"> Prek</w:t>
      </w:r>
      <w:r w:rsidR="00646CCD" w:rsidRPr="00485983">
        <w:rPr>
          <w:sz w:val="22"/>
          <w:szCs w:val="22"/>
          <w:lang w:val="lt-LT"/>
        </w:rPr>
        <w:t>ės</w:t>
      </w:r>
      <w:r w:rsidRPr="00485983">
        <w:rPr>
          <w:sz w:val="22"/>
          <w:szCs w:val="22"/>
          <w:lang w:val="lt-LT"/>
        </w:rPr>
        <w:t xml:space="preserve"> kokybę nustatančių pirkimo dokumentų reikalavimus.</w:t>
      </w:r>
    </w:p>
    <w:p w:rsidR="003F322B" w:rsidRPr="00485983" w:rsidRDefault="003F322B" w:rsidP="00397E1F">
      <w:pPr>
        <w:widowControl w:val="0"/>
        <w:autoSpaceDE w:val="0"/>
        <w:autoSpaceDN w:val="0"/>
        <w:adjustRightInd w:val="0"/>
        <w:jc w:val="both"/>
        <w:rPr>
          <w:sz w:val="22"/>
          <w:szCs w:val="22"/>
          <w:lang w:val="lt-LT"/>
        </w:rPr>
      </w:pPr>
      <w:r w:rsidRPr="00485983">
        <w:rPr>
          <w:sz w:val="22"/>
          <w:szCs w:val="22"/>
          <w:lang w:val="lt-LT"/>
        </w:rPr>
        <w:t>4.2. Prek</w:t>
      </w:r>
      <w:r w:rsidR="00646CCD" w:rsidRPr="00485983">
        <w:rPr>
          <w:sz w:val="22"/>
          <w:szCs w:val="22"/>
          <w:lang w:val="lt-LT"/>
        </w:rPr>
        <w:t>ės</w:t>
      </w:r>
      <w:r w:rsidRPr="00485983">
        <w:rPr>
          <w:sz w:val="22"/>
          <w:szCs w:val="22"/>
          <w:lang w:val="lt-LT"/>
        </w:rPr>
        <w:t xml:space="preserve"> vizualinė kokybė tikrinama Prek</w:t>
      </w:r>
      <w:r w:rsidR="00646CCD" w:rsidRPr="00485983">
        <w:rPr>
          <w:sz w:val="22"/>
          <w:szCs w:val="22"/>
          <w:lang w:val="lt-LT"/>
        </w:rPr>
        <w:t>ės</w:t>
      </w:r>
      <w:r w:rsidRPr="00485983">
        <w:rPr>
          <w:sz w:val="22"/>
          <w:szCs w:val="22"/>
          <w:lang w:val="lt-LT"/>
        </w:rPr>
        <w:t xml:space="preserve"> perdavimo–priėmimo metu.</w:t>
      </w:r>
    </w:p>
    <w:p w:rsidR="009B33E1" w:rsidRPr="00485983" w:rsidRDefault="003F322B" w:rsidP="00397E1F">
      <w:pPr>
        <w:widowControl w:val="0"/>
        <w:autoSpaceDE w:val="0"/>
        <w:autoSpaceDN w:val="0"/>
        <w:adjustRightInd w:val="0"/>
        <w:jc w:val="both"/>
        <w:rPr>
          <w:sz w:val="22"/>
          <w:szCs w:val="22"/>
          <w:lang w:val="lt-LT"/>
        </w:rPr>
      </w:pPr>
      <w:r w:rsidRPr="00485983">
        <w:rPr>
          <w:sz w:val="22"/>
          <w:szCs w:val="22"/>
          <w:lang w:val="lt-LT"/>
        </w:rPr>
        <w:t>4.3</w:t>
      </w:r>
      <w:r w:rsidR="009B33E1" w:rsidRPr="00485983">
        <w:rPr>
          <w:sz w:val="22"/>
          <w:szCs w:val="22"/>
          <w:lang w:val="lt-LT"/>
        </w:rPr>
        <w:t>. Jeigu paaiškės, kad pristatyt</w:t>
      </w:r>
      <w:r w:rsidR="00DC4ADE" w:rsidRPr="00485983">
        <w:rPr>
          <w:sz w:val="22"/>
          <w:szCs w:val="22"/>
          <w:lang w:val="lt-LT"/>
        </w:rPr>
        <w:t>a</w:t>
      </w:r>
      <w:r w:rsidR="009B33E1" w:rsidRPr="00485983">
        <w:rPr>
          <w:sz w:val="22"/>
          <w:szCs w:val="22"/>
          <w:lang w:val="lt-LT"/>
        </w:rPr>
        <w:t xml:space="preserve"> Prekė </w:t>
      </w:r>
      <w:r w:rsidR="00CE0DB1" w:rsidRPr="00485983">
        <w:rPr>
          <w:sz w:val="22"/>
          <w:szCs w:val="22"/>
          <w:lang w:val="lt-LT"/>
        </w:rPr>
        <w:t>turi trūkumų</w:t>
      </w:r>
      <w:r w:rsidR="009B33E1" w:rsidRPr="00485983">
        <w:rPr>
          <w:sz w:val="22"/>
          <w:szCs w:val="22"/>
          <w:lang w:val="lt-LT"/>
        </w:rPr>
        <w:t xml:space="preserve"> arba kad j</w:t>
      </w:r>
      <w:r w:rsidR="00DC4ADE" w:rsidRPr="00485983">
        <w:rPr>
          <w:sz w:val="22"/>
          <w:szCs w:val="22"/>
          <w:lang w:val="lt-LT"/>
        </w:rPr>
        <w:t>i</w:t>
      </w:r>
      <w:r w:rsidR="009B33E1" w:rsidRPr="00485983">
        <w:rPr>
          <w:sz w:val="22"/>
          <w:szCs w:val="22"/>
          <w:lang w:val="lt-LT"/>
        </w:rPr>
        <w:t xml:space="preserve"> neatitinka Sutarties sąlygų</w:t>
      </w:r>
      <w:r w:rsidR="00CE0DB1" w:rsidRPr="00485983">
        <w:rPr>
          <w:sz w:val="22"/>
          <w:szCs w:val="22"/>
          <w:lang w:val="lt-LT"/>
        </w:rPr>
        <w:t xml:space="preserve"> reikalvimų</w:t>
      </w:r>
      <w:r w:rsidR="009B33E1" w:rsidRPr="00485983">
        <w:rPr>
          <w:sz w:val="22"/>
          <w:szCs w:val="22"/>
          <w:lang w:val="lt-LT"/>
        </w:rPr>
        <w:t>, Tiekėjas prival</w:t>
      </w:r>
      <w:r w:rsidR="00BE52D6" w:rsidRPr="00485983">
        <w:rPr>
          <w:sz w:val="22"/>
          <w:szCs w:val="22"/>
          <w:lang w:val="lt-LT"/>
        </w:rPr>
        <w:t>ės</w:t>
      </w:r>
      <w:r w:rsidR="009B33E1" w:rsidRPr="00485983">
        <w:rPr>
          <w:sz w:val="22"/>
          <w:szCs w:val="22"/>
          <w:lang w:val="lt-LT"/>
        </w:rPr>
        <w:t xml:space="preserve"> savo sąskaita ir jėgomis ne ilgiau nei per </w:t>
      </w:r>
      <w:r w:rsidR="007F61F3" w:rsidRPr="00485983">
        <w:rPr>
          <w:sz w:val="22"/>
          <w:szCs w:val="22"/>
          <w:lang w:val="lt-LT"/>
        </w:rPr>
        <w:t>2</w:t>
      </w:r>
      <w:r w:rsidR="00DC4ADE" w:rsidRPr="00485983">
        <w:rPr>
          <w:sz w:val="22"/>
          <w:szCs w:val="22"/>
          <w:lang w:val="lt-LT"/>
        </w:rPr>
        <w:t>0</w:t>
      </w:r>
      <w:r w:rsidR="009B33E1" w:rsidRPr="00485983">
        <w:rPr>
          <w:sz w:val="22"/>
          <w:szCs w:val="22"/>
          <w:lang w:val="lt-LT"/>
        </w:rPr>
        <w:t xml:space="preserve"> (</w:t>
      </w:r>
      <w:r w:rsidR="00DC4ADE" w:rsidRPr="00485983">
        <w:rPr>
          <w:sz w:val="22"/>
          <w:szCs w:val="22"/>
          <w:lang w:val="lt-LT"/>
        </w:rPr>
        <w:t>d</w:t>
      </w:r>
      <w:r w:rsidR="007F61F3" w:rsidRPr="00485983">
        <w:rPr>
          <w:sz w:val="22"/>
          <w:szCs w:val="22"/>
          <w:lang w:val="lt-LT"/>
        </w:rPr>
        <w:t>videšimt</w:t>
      </w:r>
      <w:r w:rsidR="009B33E1" w:rsidRPr="00485983">
        <w:rPr>
          <w:sz w:val="22"/>
          <w:szCs w:val="22"/>
          <w:lang w:val="lt-LT"/>
        </w:rPr>
        <w:t>) darbo dien</w:t>
      </w:r>
      <w:r w:rsidR="00DC4ADE" w:rsidRPr="00485983">
        <w:rPr>
          <w:sz w:val="22"/>
          <w:szCs w:val="22"/>
          <w:lang w:val="lt-LT"/>
        </w:rPr>
        <w:t>ų</w:t>
      </w:r>
      <w:r w:rsidR="009B33E1" w:rsidRPr="00485983">
        <w:rPr>
          <w:sz w:val="22"/>
          <w:szCs w:val="22"/>
          <w:lang w:val="lt-LT"/>
        </w:rPr>
        <w:t xml:space="preserve"> nuo pranešimo</w:t>
      </w:r>
      <w:r w:rsidR="00BE52D6" w:rsidRPr="00485983">
        <w:rPr>
          <w:sz w:val="22"/>
          <w:szCs w:val="22"/>
          <w:lang w:val="lt-LT"/>
        </w:rPr>
        <w:t xml:space="preserve"> iš Pirkėjo</w:t>
      </w:r>
      <w:r w:rsidR="009B33E1" w:rsidRPr="00485983">
        <w:rPr>
          <w:sz w:val="22"/>
          <w:szCs w:val="22"/>
          <w:lang w:val="lt-LT"/>
        </w:rPr>
        <w:t xml:space="preserve"> gavimo dienos, pranešimo gavimo dienos neskaičiuojant, pakeisti </w:t>
      </w:r>
      <w:r w:rsidR="007F61F3" w:rsidRPr="00485983">
        <w:rPr>
          <w:sz w:val="22"/>
          <w:szCs w:val="22"/>
          <w:lang w:val="lt-LT"/>
        </w:rPr>
        <w:t>nurodytą</w:t>
      </w:r>
      <w:r w:rsidR="009B33E1" w:rsidRPr="00485983">
        <w:rPr>
          <w:sz w:val="22"/>
          <w:szCs w:val="22"/>
          <w:lang w:val="lt-LT"/>
        </w:rPr>
        <w:t xml:space="preserve"> Prek</w:t>
      </w:r>
      <w:r w:rsidR="00DC4ADE" w:rsidRPr="00485983">
        <w:rPr>
          <w:sz w:val="22"/>
          <w:szCs w:val="22"/>
          <w:lang w:val="lt-LT"/>
        </w:rPr>
        <w:t>ę</w:t>
      </w:r>
      <w:r w:rsidR="009B33E1" w:rsidRPr="00485983">
        <w:rPr>
          <w:sz w:val="22"/>
          <w:szCs w:val="22"/>
          <w:lang w:val="lt-LT"/>
        </w:rPr>
        <w:t xml:space="preserve"> nauj</w:t>
      </w:r>
      <w:r w:rsidR="00DC4ADE" w:rsidRPr="00485983">
        <w:rPr>
          <w:sz w:val="22"/>
          <w:szCs w:val="22"/>
          <w:lang w:val="lt-LT"/>
        </w:rPr>
        <w:t>a</w:t>
      </w:r>
      <w:r w:rsidR="009B33E1" w:rsidRPr="00485983">
        <w:rPr>
          <w:sz w:val="22"/>
          <w:szCs w:val="22"/>
          <w:lang w:val="lt-LT"/>
        </w:rPr>
        <w:t>, tok</w:t>
      </w:r>
      <w:r w:rsidR="00DC4ADE" w:rsidRPr="00485983">
        <w:rPr>
          <w:sz w:val="22"/>
          <w:szCs w:val="22"/>
          <w:lang w:val="lt-LT"/>
        </w:rPr>
        <w:t>ia</w:t>
      </w:r>
      <w:r w:rsidR="009B33E1" w:rsidRPr="00485983">
        <w:rPr>
          <w:sz w:val="22"/>
          <w:szCs w:val="22"/>
          <w:lang w:val="lt-LT"/>
        </w:rPr>
        <w:t xml:space="preserve"> pači</w:t>
      </w:r>
      <w:r w:rsidR="00DC4ADE" w:rsidRPr="00485983">
        <w:rPr>
          <w:sz w:val="22"/>
          <w:szCs w:val="22"/>
          <w:lang w:val="lt-LT"/>
        </w:rPr>
        <w:t>a</w:t>
      </w:r>
      <w:r w:rsidR="009B33E1" w:rsidRPr="00485983">
        <w:rPr>
          <w:sz w:val="22"/>
          <w:szCs w:val="22"/>
          <w:lang w:val="lt-LT"/>
        </w:rPr>
        <w:t>, kokybiš</w:t>
      </w:r>
      <w:r w:rsidR="00DC4ADE" w:rsidRPr="00485983">
        <w:rPr>
          <w:sz w:val="22"/>
          <w:szCs w:val="22"/>
          <w:lang w:val="lt-LT"/>
        </w:rPr>
        <w:t>ka</w:t>
      </w:r>
      <w:r w:rsidR="009B33E1" w:rsidRPr="00485983">
        <w:rPr>
          <w:sz w:val="22"/>
          <w:szCs w:val="22"/>
          <w:lang w:val="lt-LT"/>
        </w:rPr>
        <w:t xml:space="preserve"> Prek</w:t>
      </w:r>
      <w:r w:rsidR="00DC4ADE" w:rsidRPr="00485983">
        <w:rPr>
          <w:sz w:val="22"/>
          <w:szCs w:val="22"/>
          <w:lang w:val="lt-LT"/>
        </w:rPr>
        <w:t>e</w:t>
      </w:r>
      <w:r w:rsidR="009B33E1" w:rsidRPr="00485983">
        <w:rPr>
          <w:sz w:val="22"/>
          <w:szCs w:val="22"/>
          <w:lang w:val="lt-LT"/>
        </w:rPr>
        <w:t>.</w:t>
      </w:r>
    </w:p>
    <w:p w:rsidR="00BA0898" w:rsidRPr="00485983" w:rsidRDefault="00BA0898" w:rsidP="00397E1F">
      <w:pPr>
        <w:widowControl w:val="0"/>
        <w:autoSpaceDE w:val="0"/>
        <w:autoSpaceDN w:val="0"/>
        <w:adjustRightInd w:val="0"/>
        <w:jc w:val="both"/>
        <w:rPr>
          <w:sz w:val="22"/>
          <w:szCs w:val="22"/>
          <w:lang w:val="lt-LT"/>
        </w:rPr>
      </w:pPr>
    </w:p>
    <w:p w:rsidR="009B33E1" w:rsidRPr="00485983" w:rsidRDefault="00671304" w:rsidP="00397E1F">
      <w:pPr>
        <w:pStyle w:val="STR1"/>
        <w:rPr>
          <w:lang w:val="lt-LT"/>
        </w:rPr>
      </w:pPr>
      <w:r w:rsidRPr="00485983">
        <w:rPr>
          <w:lang w:val="lt-LT"/>
        </w:rPr>
        <w:t>5</w:t>
      </w:r>
      <w:r w:rsidR="009B33E1" w:rsidRPr="00485983">
        <w:rPr>
          <w:lang w:val="lt-LT"/>
        </w:rPr>
        <w:t>. Straipsnis</w:t>
      </w:r>
    </w:p>
    <w:p w:rsidR="009B33E1" w:rsidRPr="00485983" w:rsidRDefault="009B33E1" w:rsidP="00397E1F">
      <w:pPr>
        <w:pStyle w:val="Straipsnis"/>
        <w:rPr>
          <w:lang w:val="lt-LT"/>
        </w:rPr>
      </w:pPr>
      <w:r w:rsidRPr="00485983">
        <w:rPr>
          <w:lang w:val="lt-LT"/>
        </w:rPr>
        <w:t>Šalių pareigos ir atsakomybė</w:t>
      </w:r>
    </w:p>
    <w:p w:rsidR="009B33E1" w:rsidRPr="00485983" w:rsidRDefault="009B33E1" w:rsidP="00397E1F">
      <w:pPr>
        <w:widowControl w:val="0"/>
        <w:jc w:val="both"/>
        <w:rPr>
          <w:sz w:val="22"/>
          <w:szCs w:val="22"/>
          <w:lang w:val="lt-LT"/>
        </w:rPr>
      </w:pPr>
      <w:r w:rsidRPr="00485983">
        <w:rPr>
          <w:sz w:val="22"/>
          <w:szCs w:val="22"/>
          <w:lang w:val="lt-LT"/>
        </w:rPr>
        <w:t>5.1. Šalių atsakomybė yra nustatoma pagal galiojančius Lietuvos Respublikos</w:t>
      </w:r>
      <w:r w:rsidR="003F322B" w:rsidRPr="00485983">
        <w:rPr>
          <w:sz w:val="22"/>
          <w:szCs w:val="22"/>
          <w:lang w:val="lt-LT"/>
        </w:rPr>
        <w:t xml:space="preserve"> teisės aktus ir Sutartį</w:t>
      </w:r>
      <w:r w:rsidRPr="00485983">
        <w:rPr>
          <w:sz w:val="22"/>
          <w:szCs w:val="22"/>
          <w:lang w:val="lt-LT"/>
        </w:rPr>
        <w:t>. Šalys įsipareigoja tinkamai vykdyti savo įsipareigojimus, prisiimtus Sutartimis, ir susilaikyti nuo bet kokių veiksmų, kuriais galėtų padaryti žalos viena kitai ar apsunkintų kitos Šalies prisiimtų įsipareigojimų įvykdymą.</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5.2. Tiekėjas įsipareigoja:</w:t>
      </w:r>
    </w:p>
    <w:p w:rsidR="009B33E1" w:rsidRPr="00485983" w:rsidRDefault="009B33E1" w:rsidP="00397E1F">
      <w:pPr>
        <w:widowControl w:val="0"/>
        <w:jc w:val="both"/>
        <w:rPr>
          <w:sz w:val="22"/>
          <w:szCs w:val="22"/>
          <w:lang w:val="lt-LT"/>
        </w:rPr>
      </w:pPr>
      <w:r w:rsidRPr="00485983">
        <w:rPr>
          <w:sz w:val="22"/>
          <w:szCs w:val="22"/>
          <w:lang w:val="lt-LT"/>
        </w:rPr>
        <w:t xml:space="preserve">5.2.1. </w:t>
      </w:r>
      <w:r w:rsidR="003F322B" w:rsidRPr="00485983">
        <w:rPr>
          <w:sz w:val="22"/>
          <w:szCs w:val="22"/>
          <w:lang w:val="lt-LT"/>
        </w:rPr>
        <w:t xml:space="preserve">nuosekliai vykdyti Sutartį, nustatytais terminais ir sąlygomis pateikti </w:t>
      </w:r>
      <w:r w:rsidR="007F61F3" w:rsidRPr="00485983">
        <w:rPr>
          <w:sz w:val="22"/>
          <w:szCs w:val="22"/>
          <w:lang w:val="lt-LT"/>
        </w:rPr>
        <w:t xml:space="preserve">sutartą Prekės kiekį </w:t>
      </w:r>
      <w:r w:rsidR="003F322B" w:rsidRPr="00485983">
        <w:rPr>
          <w:sz w:val="22"/>
          <w:szCs w:val="22"/>
          <w:lang w:val="lt-LT"/>
        </w:rPr>
        <w:t>3.</w:t>
      </w:r>
      <w:r w:rsidR="007F61F3" w:rsidRPr="00485983">
        <w:rPr>
          <w:sz w:val="22"/>
          <w:szCs w:val="22"/>
          <w:lang w:val="lt-LT"/>
        </w:rPr>
        <w:t>2</w:t>
      </w:r>
      <w:r w:rsidR="003F322B" w:rsidRPr="00485983">
        <w:rPr>
          <w:sz w:val="22"/>
          <w:szCs w:val="22"/>
          <w:lang w:val="lt-LT"/>
        </w:rPr>
        <w:t xml:space="preserve"> punkte nurodyt</w:t>
      </w:r>
      <w:r w:rsidR="00DC4ADE" w:rsidRPr="00485983">
        <w:rPr>
          <w:sz w:val="22"/>
          <w:szCs w:val="22"/>
          <w:lang w:val="lt-LT"/>
        </w:rPr>
        <w:t>u</w:t>
      </w:r>
      <w:r w:rsidR="003F322B" w:rsidRPr="00485983">
        <w:rPr>
          <w:sz w:val="22"/>
          <w:szCs w:val="22"/>
          <w:lang w:val="lt-LT"/>
        </w:rPr>
        <w:t xml:space="preserve"> adres</w:t>
      </w:r>
      <w:r w:rsidR="00DC4ADE" w:rsidRPr="00485983">
        <w:rPr>
          <w:sz w:val="22"/>
          <w:szCs w:val="22"/>
          <w:lang w:val="lt-LT"/>
        </w:rPr>
        <w:t>u</w:t>
      </w:r>
      <w:r w:rsidR="003F322B" w:rsidRPr="00485983">
        <w:rPr>
          <w:sz w:val="22"/>
          <w:szCs w:val="22"/>
          <w:lang w:val="lt-LT"/>
        </w:rPr>
        <w:t xml:space="preserve"> ir atlikti kitus įsipareigojimus, numatytus Sutartyje, įskaitant suteikiam</w:t>
      </w:r>
      <w:r w:rsidR="00DC4ADE" w:rsidRPr="00485983">
        <w:rPr>
          <w:sz w:val="22"/>
          <w:szCs w:val="22"/>
          <w:lang w:val="lt-LT"/>
        </w:rPr>
        <w:t>ą</w:t>
      </w:r>
      <w:r w:rsidR="003F322B" w:rsidRPr="00485983">
        <w:rPr>
          <w:sz w:val="22"/>
          <w:szCs w:val="22"/>
          <w:lang w:val="lt-LT"/>
        </w:rPr>
        <w:t xml:space="preserve"> Prek</w:t>
      </w:r>
      <w:r w:rsidR="00DC4ADE" w:rsidRPr="00485983">
        <w:rPr>
          <w:sz w:val="22"/>
          <w:szCs w:val="22"/>
          <w:lang w:val="lt-LT"/>
        </w:rPr>
        <w:t>ės</w:t>
      </w:r>
      <w:r w:rsidR="003F322B" w:rsidRPr="00485983">
        <w:rPr>
          <w:sz w:val="22"/>
          <w:szCs w:val="22"/>
          <w:lang w:val="lt-LT"/>
        </w:rPr>
        <w:t xml:space="preserve"> garantijos sąlygas;</w:t>
      </w:r>
    </w:p>
    <w:p w:rsidR="009B33E1" w:rsidRDefault="009B33E1" w:rsidP="00397E1F">
      <w:pPr>
        <w:widowControl w:val="0"/>
        <w:jc w:val="both"/>
        <w:rPr>
          <w:sz w:val="22"/>
          <w:szCs w:val="22"/>
          <w:lang w:val="lt-LT"/>
        </w:rPr>
      </w:pPr>
      <w:r w:rsidRPr="00485983">
        <w:rPr>
          <w:sz w:val="22"/>
          <w:szCs w:val="22"/>
          <w:lang w:val="lt-LT"/>
        </w:rPr>
        <w:t>5.2.2. pateikti Prek</w:t>
      </w:r>
      <w:r w:rsidR="00DC4ADE" w:rsidRPr="00485983">
        <w:rPr>
          <w:sz w:val="22"/>
          <w:szCs w:val="22"/>
          <w:lang w:val="lt-LT"/>
        </w:rPr>
        <w:t>ę</w:t>
      </w:r>
      <w:r w:rsidRPr="00485983">
        <w:rPr>
          <w:sz w:val="22"/>
          <w:szCs w:val="22"/>
          <w:lang w:val="lt-LT"/>
        </w:rPr>
        <w:t xml:space="preserve"> tinkamai supakuot</w:t>
      </w:r>
      <w:r w:rsidR="00DC4ADE" w:rsidRPr="00485983">
        <w:rPr>
          <w:sz w:val="22"/>
          <w:szCs w:val="22"/>
          <w:lang w:val="lt-LT"/>
        </w:rPr>
        <w:t>ą</w:t>
      </w:r>
      <w:r w:rsidRPr="00485983">
        <w:rPr>
          <w:sz w:val="22"/>
          <w:szCs w:val="22"/>
          <w:lang w:val="lt-LT"/>
        </w:rPr>
        <w:t>, atitinkanči</w:t>
      </w:r>
      <w:r w:rsidR="00DC4ADE" w:rsidRPr="00485983">
        <w:rPr>
          <w:sz w:val="22"/>
          <w:szCs w:val="22"/>
          <w:lang w:val="lt-LT"/>
        </w:rPr>
        <w:t>ą</w:t>
      </w:r>
      <w:r w:rsidRPr="00485983">
        <w:rPr>
          <w:sz w:val="22"/>
          <w:szCs w:val="22"/>
          <w:lang w:val="lt-LT"/>
        </w:rPr>
        <w:t xml:space="preserve"> Specifikacijoje nurodyt</w:t>
      </w:r>
      <w:r w:rsidR="00267AF2" w:rsidRPr="00485983">
        <w:rPr>
          <w:sz w:val="22"/>
          <w:szCs w:val="22"/>
          <w:lang w:val="lt-LT"/>
        </w:rPr>
        <w:t>as</w:t>
      </w:r>
      <w:r w:rsidRPr="00485983">
        <w:rPr>
          <w:sz w:val="22"/>
          <w:szCs w:val="22"/>
          <w:lang w:val="lt-LT"/>
        </w:rPr>
        <w:t xml:space="preserve"> Prek</w:t>
      </w:r>
      <w:r w:rsidR="00DC4ADE" w:rsidRPr="00485983">
        <w:rPr>
          <w:sz w:val="22"/>
          <w:szCs w:val="22"/>
          <w:lang w:val="lt-LT"/>
        </w:rPr>
        <w:t>ės</w:t>
      </w:r>
      <w:r w:rsidRPr="00485983">
        <w:rPr>
          <w:sz w:val="22"/>
          <w:szCs w:val="22"/>
          <w:lang w:val="lt-LT"/>
        </w:rPr>
        <w:t xml:space="preserve"> savybes ir reikalavimus, užtikrinant Prek</w:t>
      </w:r>
      <w:r w:rsidR="00DC4ADE" w:rsidRPr="00485983">
        <w:rPr>
          <w:sz w:val="22"/>
          <w:szCs w:val="22"/>
          <w:lang w:val="lt-LT"/>
        </w:rPr>
        <w:t>ės</w:t>
      </w:r>
      <w:r w:rsidRPr="00485983">
        <w:rPr>
          <w:sz w:val="22"/>
          <w:szCs w:val="22"/>
          <w:lang w:val="lt-LT"/>
        </w:rPr>
        <w:t xml:space="preserve"> atitiktį įprastai tokios rūšies </w:t>
      </w:r>
      <w:r w:rsidR="00DC4ADE" w:rsidRPr="00485983">
        <w:rPr>
          <w:sz w:val="22"/>
          <w:szCs w:val="22"/>
          <w:lang w:val="lt-LT"/>
        </w:rPr>
        <w:t>P</w:t>
      </w:r>
      <w:r w:rsidRPr="00485983">
        <w:rPr>
          <w:sz w:val="22"/>
          <w:szCs w:val="22"/>
          <w:lang w:val="lt-LT"/>
        </w:rPr>
        <w:t>rek</w:t>
      </w:r>
      <w:r w:rsidR="00DC4ADE" w:rsidRPr="00485983">
        <w:rPr>
          <w:sz w:val="22"/>
          <w:szCs w:val="22"/>
          <w:lang w:val="lt-LT"/>
        </w:rPr>
        <w:t>ei</w:t>
      </w:r>
      <w:r w:rsidRPr="00485983">
        <w:rPr>
          <w:sz w:val="22"/>
          <w:szCs w:val="22"/>
          <w:lang w:val="lt-LT"/>
        </w:rPr>
        <w:t xml:space="preserve"> keliamiems reikalavimams;</w:t>
      </w:r>
    </w:p>
    <w:p w:rsidR="00485983" w:rsidRPr="00485983" w:rsidRDefault="00485983" w:rsidP="00397E1F">
      <w:pPr>
        <w:widowControl w:val="0"/>
        <w:jc w:val="both"/>
        <w:rPr>
          <w:sz w:val="22"/>
          <w:szCs w:val="22"/>
          <w:lang w:val="lt-LT"/>
        </w:rPr>
      </w:pPr>
    </w:p>
    <w:p w:rsidR="009B33E1" w:rsidRPr="00485983" w:rsidRDefault="009B33E1" w:rsidP="00397E1F">
      <w:pPr>
        <w:widowControl w:val="0"/>
        <w:jc w:val="both"/>
        <w:rPr>
          <w:sz w:val="22"/>
          <w:szCs w:val="22"/>
          <w:lang w:val="lt-LT"/>
        </w:rPr>
      </w:pPr>
      <w:r w:rsidRPr="00485983">
        <w:rPr>
          <w:sz w:val="22"/>
          <w:szCs w:val="22"/>
          <w:lang w:val="lt-LT"/>
        </w:rPr>
        <w:lastRenderedPageBreak/>
        <w:t>5.2.3. laikytis</w:t>
      </w:r>
      <w:r w:rsidR="003F322B" w:rsidRPr="00485983">
        <w:rPr>
          <w:sz w:val="22"/>
          <w:szCs w:val="22"/>
          <w:lang w:val="lt-LT"/>
        </w:rPr>
        <w:t xml:space="preserve"> šiai</w:t>
      </w:r>
      <w:r w:rsidRPr="00485983">
        <w:rPr>
          <w:sz w:val="22"/>
          <w:szCs w:val="22"/>
          <w:lang w:val="lt-LT"/>
        </w:rPr>
        <w:t xml:space="preserve"> sutarčiai taikomų Lietuvos Respublikoje galiojančių įstatymų ir kitų teisės aktų nuostatų ir užtikrinti, kad jo darbuotojai jų laikytųsi. Tiekėjas garantuoja Pirkėjui ar trečiajai Šaliai nuostolių atlyginimą, jei Tiekėjas ar jo darbuotojai nesilaikytų teisės aktų reikalavimų ir dėl to būtų pažeisti kokie nors reikalavimai ar pradėti procesiniai veiksmai;</w:t>
      </w:r>
    </w:p>
    <w:p w:rsidR="00267AF2" w:rsidRPr="00485983" w:rsidRDefault="00F24F03" w:rsidP="00397E1F">
      <w:pPr>
        <w:pStyle w:val="Pagrindinistekstas20"/>
        <w:widowControl w:val="0"/>
        <w:tabs>
          <w:tab w:val="left" w:pos="284"/>
          <w:tab w:val="left" w:pos="567"/>
        </w:tabs>
        <w:ind w:firstLine="0"/>
        <w:rPr>
          <w:rFonts w:ascii="Times New Roman" w:hAnsi="Times New Roman"/>
          <w:sz w:val="22"/>
          <w:szCs w:val="22"/>
          <w:lang w:val="lt-LT"/>
        </w:rPr>
      </w:pPr>
      <w:r w:rsidRPr="00485983">
        <w:rPr>
          <w:sz w:val="22"/>
          <w:szCs w:val="22"/>
          <w:lang w:val="lt-LT"/>
        </w:rPr>
        <w:t>5.2.4</w:t>
      </w:r>
      <w:r w:rsidR="009B33E1" w:rsidRPr="00485983">
        <w:rPr>
          <w:sz w:val="22"/>
          <w:szCs w:val="22"/>
          <w:lang w:val="lt-LT"/>
        </w:rPr>
        <w:t>. kartu su Prek</w:t>
      </w:r>
      <w:r w:rsidR="00267AF2" w:rsidRPr="00485983">
        <w:rPr>
          <w:sz w:val="22"/>
          <w:szCs w:val="22"/>
          <w:lang w:val="lt-LT"/>
        </w:rPr>
        <w:t>e</w:t>
      </w:r>
      <w:r w:rsidR="009B33E1" w:rsidRPr="00485983">
        <w:rPr>
          <w:sz w:val="22"/>
          <w:szCs w:val="22"/>
          <w:lang w:val="lt-LT"/>
        </w:rPr>
        <w:t xml:space="preserve"> pateikti Pirkėjui visą būtiną dokumentaciją,</w:t>
      </w:r>
      <w:r w:rsidR="00267AF2" w:rsidRPr="00485983">
        <w:rPr>
          <w:rFonts w:ascii="Times New Roman" w:hAnsi="Times New Roman"/>
          <w:sz w:val="22"/>
          <w:szCs w:val="22"/>
          <w:lang w:val="lt-LT"/>
        </w:rPr>
        <w:t xml:space="preserve"> įskaitant Prekės naudojimo ir priežiūros instrukcijas;</w:t>
      </w:r>
    </w:p>
    <w:p w:rsidR="009B33E1" w:rsidRPr="00485983" w:rsidRDefault="00F24F03" w:rsidP="00397E1F">
      <w:pPr>
        <w:widowControl w:val="0"/>
        <w:autoSpaceDE w:val="0"/>
        <w:autoSpaceDN w:val="0"/>
        <w:adjustRightInd w:val="0"/>
        <w:jc w:val="both"/>
        <w:rPr>
          <w:sz w:val="22"/>
          <w:szCs w:val="22"/>
          <w:lang w:val="lt-LT"/>
        </w:rPr>
      </w:pPr>
      <w:r w:rsidRPr="00485983">
        <w:rPr>
          <w:sz w:val="22"/>
          <w:szCs w:val="22"/>
          <w:lang w:val="lt-LT"/>
        </w:rPr>
        <w:t>5.2.5</w:t>
      </w:r>
      <w:r w:rsidR="009B33E1" w:rsidRPr="00485983">
        <w:rPr>
          <w:sz w:val="22"/>
          <w:szCs w:val="22"/>
          <w:lang w:val="lt-LT"/>
        </w:rPr>
        <w:t>. tinkamai vykdyti kitus įsipareigojimus, numatytus Sutartyje ir galiojančiuose Lietuvos Respublikos teisės aktuose.</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5.3. Pirkėjas įsipareigoja:</w:t>
      </w:r>
    </w:p>
    <w:p w:rsidR="009B33E1" w:rsidRPr="00485983" w:rsidRDefault="009B33E1" w:rsidP="00397E1F">
      <w:pPr>
        <w:widowControl w:val="0"/>
        <w:jc w:val="both"/>
        <w:rPr>
          <w:sz w:val="22"/>
          <w:szCs w:val="22"/>
          <w:lang w:val="lt-LT"/>
        </w:rPr>
      </w:pPr>
      <w:r w:rsidRPr="00485983">
        <w:rPr>
          <w:sz w:val="22"/>
          <w:szCs w:val="22"/>
          <w:lang w:val="lt-LT"/>
        </w:rPr>
        <w:t>5.3.1. Šalių sutartu laiku priimti Tiekėjo pristatyt</w:t>
      </w:r>
      <w:r w:rsidR="00267AF2" w:rsidRPr="00485983">
        <w:rPr>
          <w:sz w:val="22"/>
          <w:szCs w:val="22"/>
          <w:lang w:val="lt-LT"/>
        </w:rPr>
        <w:t>ą</w:t>
      </w:r>
      <w:r w:rsidRPr="00485983">
        <w:rPr>
          <w:sz w:val="22"/>
          <w:szCs w:val="22"/>
          <w:lang w:val="lt-LT"/>
        </w:rPr>
        <w:t xml:space="preserve"> Prek</w:t>
      </w:r>
      <w:r w:rsidR="00267AF2" w:rsidRPr="00485983">
        <w:rPr>
          <w:sz w:val="22"/>
          <w:szCs w:val="22"/>
          <w:lang w:val="lt-LT"/>
        </w:rPr>
        <w:t>ę</w:t>
      </w:r>
      <w:r w:rsidRPr="00485983">
        <w:rPr>
          <w:sz w:val="22"/>
          <w:szCs w:val="22"/>
          <w:lang w:val="lt-LT"/>
        </w:rPr>
        <w:t>, jeigu j</w:t>
      </w:r>
      <w:r w:rsidR="00267AF2" w:rsidRPr="00485983">
        <w:rPr>
          <w:sz w:val="22"/>
          <w:szCs w:val="22"/>
          <w:lang w:val="lt-LT"/>
        </w:rPr>
        <w:t>i</w:t>
      </w:r>
      <w:r w:rsidRPr="00485983">
        <w:rPr>
          <w:sz w:val="22"/>
          <w:szCs w:val="22"/>
          <w:lang w:val="lt-LT"/>
        </w:rPr>
        <w:t xml:space="preserve"> atitinka pirkimo dokumentų, Tiekėjo pasiūlymo ir Sutarties reikalavimus bei kitus Prek</w:t>
      </w:r>
      <w:r w:rsidR="00267AF2" w:rsidRPr="00485983">
        <w:rPr>
          <w:sz w:val="22"/>
          <w:szCs w:val="22"/>
          <w:lang w:val="lt-LT"/>
        </w:rPr>
        <w:t>ei</w:t>
      </w:r>
      <w:r w:rsidRPr="00485983">
        <w:rPr>
          <w:sz w:val="22"/>
          <w:szCs w:val="22"/>
          <w:lang w:val="lt-LT"/>
        </w:rPr>
        <w:t xml:space="preserve"> taikomus privalomus kokybės reikalavimus;</w:t>
      </w:r>
    </w:p>
    <w:p w:rsidR="009B33E1" w:rsidRPr="00485983" w:rsidRDefault="009B33E1" w:rsidP="00397E1F">
      <w:pPr>
        <w:widowControl w:val="0"/>
        <w:jc w:val="both"/>
        <w:rPr>
          <w:sz w:val="22"/>
          <w:szCs w:val="22"/>
          <w:lang w:val="lt-LT"/>
        </w:rPr>
      </w:pPr>
      <w:r w:rsidRPr="00485983">
        <w:rPr>
          <w:sz w:val="22"/>
          <w:szCs w:val="22"/>
          <w:lang w:val="lt-LT"/>
        </w:rPr>
        <w:t>5.3.2. Prek</w:t>
      </w:r>
      <w:r w:rsidR="00267AF2" w:rsidRPr="00485983">
        <w:rPr>
          <w:sz w:val="22"/>
          <w:szCs w:val="22"/>
          <w:lang w:val="lt-LT"/>
        </w:rPr>
        <w:t>ės</w:t>
      </w:r>
      <w:r w:rsidRPr="00485983">
        <w:rPr>
          <w:sz w:val="22"/>
          <w:szCs w:val="22"/>
          <w:lang w:val="lt-LT"/>
        </w:rPr>
        <w:t xml:space="preserve"> paėmimo metu patikrinti pateik</w:t>
      </w:r>
      <w:r w:rsidR="00267AF2" w:rsidRPr="00485983">
        <w:rPr>
          <w:sz w:val="22"/>
          <w:szCs w:val="22"/>
          <w:lang w:val="lt-LT"/>
        </w:rPr>
        <w:t>tos</w:t>
      </w:r>
      <w:r w:rsidRPr="00485983">
        <w:rPr>
          <w:sz w:val="22"/>
          <w:szCs w:val="22"/>
          <w:lang w:val="lt-LT"/>
        </w:rPr>
        <w:t xml:space="preserve"> Prek</w:t>
      </w:r>
      <w:r w:rsidR="00267AF2" w:rsidRPr="00485983">
        <w:rPr>
          <w:sz w:val="22"/>
          <w:szCs w:val="22"/>
          <w:lang w:val="lt-LT"/>
        </w:rPr>
        <w:t>ės</w:t>
      </w:r>
      <w:r w:rsidRPr="00485983">
        <w:rPr>
          <w:sz w:val="22"/>
          <w:szCs w:val="22"/>
          <w:lang w:val="lt-LT"/>
        </w:rPr>
        <w:t xml:space="preserve"> vizualinę kokybę bei po patikrinimo pasirašyti Prek</w:t>
      </w:r>
      <w:r w:rsidR="00267AF2" w:rsidRPr="00485983">
        <w:rPr>
          <w:sz w:val="22"/>
          <w:szCs w:val="22"/>
          <w:lang w:val="lt-LT"/>
        </w:rPr>
        <w:t>ės</w:t>
      </w:r>
      <w:r w:rsidRPr="00485983">
        <w:rPr>
          <w:sz w:val="22"/>
          <w:szCs w:val="22"/>
          <w:lang w:val="lt-LT"/>
        </w:rPr>
        <w:t xml:space="preserve"> perdavimo-priėmimo dokumentus;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5.3.3. sumokėti Tiekėjui už priimtas Tiekėjo tinkamai pateikt</w:t>
      </w:r>
      <w:r w:rsidR="00D1519C" w:rsidRPr="00485983">
        <w:rPr>
          <w:sz w:val="22"/>
          <w:szCs w:val="22"/>
          <w:lang w:val="lt-LT"/>
        </w:rPr>
        <w:t>ą</w:t>
      </w:r>
      <w:r w:rsidRPr="00485983">
        <w:rPr>
          <w:sz w:val="22"/>
          <w:szCs w:val="22"/>
          <w:lang w:val="lt-LT"/>
        </w:rPr>
        <w:t>, kokybi</w:t>
      </w:r>
      <w:r w:rsidR="00D1519C" w:rsidRPr="00485983">
        <w:rPr>
          <w:sz w:val="22"/>
          <w:szCs w:val="22"/>
          <w:lang w:val="lt-LT"/>
        </w:rPr>
        <w:t>šką</w:t>
      </w:r>
      <w:r w:rsidRPr="00485983">
        <w:rPr>
          <w:sz w:val="22"/>
          <w:szCs w:val="22"/>
          <w:lang w:val="lt-LT"/>
        </w:rPr>
        <w:t xml:space="preserve"> Prek</w:t>
      </w:r>
      <w:r w:rsidR="00D1519C" w:rsidRPr="00485983">
        <w:rPr>
          <w:sz w:val="22"/>
          <w:szCs w:val="22"/>
          <w:lang w:val="lt-LT"/>
        </w:rPr>
        <w:t>ę</w:t>
      </w:r>
      <w:r w:rsidRPr="00485983">
        <w:rPr>
          <w:sz w:val="22"/>
          <w:szCs w:val="22"/>
          <w:lang w:val="lt-LT"/>
        </w:rPr>
        <w:t xml:space="preserve"> Sutartyje nustatyta tvarka ir terminais;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5.3.4. nedelsiant informuoti Tiekėją apie pastebėtus pateik</w:t>
      </w:r>
      <w:r w:rsidR="00267AF2" w:rsidRPr="00485983">
        <w:rPr>
          <w:sz w:val="22"/>
          <w:szCs w:val="22"/>
          <w:lang w:val="lt-LT"/>
        </w:rPr>
        <w:t>tos</w:t>
      </w:r>
      <w:r w:rsidRPr="00485983">
        <w:rPr>
          <w:sz w:val="22"/>
          <w:szCs w:val="22"/>
          <w:lang w:val="lt-LT"/>
        </w:rPr>
        <w:t xml:space="preserve"> Pre</w:t>
      </w:r>
      <w:r w:rsidR="00267AF2" w:rsidRPr="00485983">
        <w:rPr>
          <w:sz w:val="22"/>
          <w:szCs w:val="22"/>
          <w:lang w:val="lt-LT"/>
        </w:rPr>
        <w:t>kės</w:t>
      </w:r>
      <w:r w:rsidRPr="00485983">
        <w:rPr>
          <w:sz w:val="22"/>
          <w:szCs w:val="22"/>
          <w:lang w:val="lt-LT"/>
        </w:rPr>
        <w:t xml:space="preserve"> trūkumus ir defektus, reikalaujamo kiekio ar kokybės nebuvimą;</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5.3.5. tinkamai vykdyti kitus įsipareigojimus, numatytus Sutartyje.</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5.4. Pirkėjas, uždelsęs atsiskaityti už gaut</w:t>
      </w:r>
      <w:r w:rsidR="0012749D" w:rsidRPr="00485983">
        <w:rPr>
          <w:sz w:val="22"/>
          <w:szCs w:val="22"/>
          <w:lang w:val="lt-LT"/>
        </w:rPr>
        <w:t>ą</w:t>
      </w:r>
      <w:r w:rsidRPr="00485983">
        <w:rPr>
          <w:sz w:val="22"/>
          <w:szCs w:val="22"/>
          <w:lang w:val="lt-LT"/>
        </w:rPr>
        <w:t xml:space="preserve"> Prek</w:t>
      </w:r>
      <w:r w:rsidR="0012749D" w:rsidRPr="00485983">
        <w:rPr>
          <w:sz w:val="22"/>
          <w:szCs w:val="22"/>
          <w:lang w:val="lt-LT"/>
        </w:rPr>
        <w:t>ę</w:t>
      </w:r>
      <w:r w:rsidRPr="00485983">
        <w:rPr>
          <w:sz w:val="22"/>
          <w:szCs w:val="22"/>
          <w:lang w:val="lt-LT"/>
        </w:rPr>
        <w:t xml:space="preserve"> Sutartyje nustatytu terminu, Tiekėjui pareikalavus, nuo sekančios</w:t>
      </w:r>
      <w:r w:rsidR="002D5DAA" w:rsidRPr="00485983">
        <w:rPr>
          <w:sz w:val="22"/>
          <w:szCs w:val="22"/>
          <w:lang w:val="lt-LT"/>
        </w:rPr>
        <w:t xml:space="preserve"> (po pareikalavimo)</w:t>
      </w:r>
      <w:r w:rsidRPr="00485983">
        <w:rPr>
          <w:sz w:val="22"/>
          <w:szCs w:val="22"/>
          <w:lang w:val="lt-LT"/>
        </w:rPr>
        <w:t xml:space="preserve"> dienos moka 0,02 (dviejų šimtųjų) proc. dydžio delspinigius nuo nesumokėtos sumos (be PVM) už kiekvieną uždelstą dieną, bet ne daugiau nei 6,0 (šešis) proc. nuo nesumokėtos sumos (be PVM). Šalys susitaria, kad šiuo atveju palūkanos nemokamos.</w:t>
      </w:r>
    </w:p>
    <w:p w:rsidR="00D512BD" w:rsidRPr="00485983" w:rsidRDefault="009B33E1" w:rsidP="00397E1F">
      <w:pPr>
        <w:widowControl w:val="0"/>
        <w:jc w:val="both"/>
        <w:rPr>
          <w:sz w:val="22"/>
          <w:szCs w:val="22"/>
          <w:lang w:val="lt-LT"/>
        </w:rPr>
      </w:pPr>
      <w:r w:rsidRPr="00485983">
        <w:rPr>
          <w:sz w:val="22"/>
          <w:szCs w:val="22"/>
          <w:lang w:val="lt-LT"/>
        </w:rPr>
        <w:t>5.5. Tiekėjas, uždelsęs pateikti Prek</w:t>
      </w:r>
      <w:r w:rsidR="00267AF2" w:rsidRPr="00485983">
        <w:rPr>
          <w:sz w:val="22"/>
          <w:szCs w:val="22"/>
          <w:lang w:val="lt-LT"/>
        </w:rPr>
        <w:t>ę</w:t>
      </w:r>
      <w:r w:rsidRPr="00485983">
        <w:rPr>
          <w:sz w:val="22"/>
          <w:szCs w:val="22"/>
          <w:lang w:val="lt-LT"/>
        </w:rPr>
        <w:t xml:space="preserve"> Sutartyje nurodytu terminu, Pirkėjui pareikalavus, nuo sekančios (po pareikalavimo) dienos moka 0,02 (dviejų šimtųjų) proc. dydžio delspinigius nuo nepristatyt</w:t>
      </w:r>
      <w:r w:rsidR="00267AF2" w:rsidRPr="00485983">
        <w:rPr>
          <w:sz w:val="22"/>
          <w:szCs w:val="22"/>
          <w:lang w:val="lt-LT"/>
        </w:rPr>
        <w:t>os</w:t>
      </w:r>
      <w:r w:rsidRPr="00485983">
        <w:rPr>
          <w:sz w:val="22"/>
          <w:szCs w:val="22"/>
          <w:lang w:val="lt-LT"/>
        </w:rPr>
        <w:t xml:space="preserve"> Prek</w:t>
      </w:r>
      <w:r w:rsidR="00267AF2" w:rsidRPr="00485983">
        <w:rPr>
          <w:sz w:val="22"/>
          <w:szCs w:val="22"/>
          <w:lang w:val="lt-LT"/>
        </w:rPr>
        <w:t>ės</w:t>
      </w:r>
      <w:r w:rsidRPr="00485983">
        <w:rPr>
          <w:sz w:val="22"/>
          <w:szCs w:val="22"/>
          <w:lang w:val="lt-LT"/>
        </w:rPr>
        <w:t xml:space="preserve"> vertės (be PVM) už kiekvieną uždelstą dieną, kurie gali būti išskaičiuoti iš Pirkėjo priklausančių mokėjimų Tiekėjui sumos. </w:t>
      </w:r>
    </w:p>
    <w:p w:rsidR="009B33E1" w:rsidRPr="00485983" w:rsidRDefault="009B33E1" w:rsidP="00397E1F">
      <w:pPr>
        <w:widowControl w:val="0"/>
        <w:jc w:val="both"/>
        <w:rPr>
          <w:sz w:val="22"/>
          <w:szCs w:val="22"/>
          <w:lang w:val="lt-LT"/>
        </w:rPr>
      </w:pPr>
      <w:r w:rsidRPr="00485983">
        <w:rPr>
          <w:sz w:val="22"/>
          <w:szCs w:val="22"/>
          <w:lang w:val="lt-LT"/>
        </w:rPr>
        <w:t>5.6. Tiekėjas, nepak</w:t>
      </w:r>
      <w:r w:rsidR="00B17715" w:rsidRPr="00485983">
        <w:rPr>
          <w:sz w:val="22"/>
          <w:szCs w:val="22"/>
          <w:lang w:val="lt-LT"/>
        </w:rPr>
        <w:t>ei</w:t>
      </w:r>
      <w:r w:rsidRPr="00485983">
        <w:rPr>
          <w:sz w:val="22"/>
          <w:szCs w:val="22"/>
          <w:lang w:val="lt-LT"/>
        </w:rPr>
        <w:t xml:space="preserve">tęs nekokybiškų Prekių naujomis ir kokybiškomis ilgiau nei per </w:t>
      </w:r>
      <w:r w:rsidR="00FA4C5D" w:rsidRPr="00485983">
        <w:rPr>
          <w:sz w:val="22"/>
          <w:szCs w:val="22"/>
          <w:lang w:val="lt-LT"/>
        </w:rPr>
        <w:t>20</w:t>
      </w:r>
      <w:r w:rsidR="00BC3B1F" w:rsidRPr="00485983">
        <w:rPr>
          <w:sz w:val="22"/>
          <w:szCs w:val="22"/>
          <w:lang w:val="lt-LT"/>
        </w:rPr>
        <w:t xml:space="preserve"> (</w:t>
      </w:r>
      <w:r w:rsidR="00FA4C5D" w:rsidRPr="00485983">
        <w:rPr>
          <w:sz w:val="22"/>
          <w:szCs w:val="22"/>
          <w:lang w:val="lt-LT"/>
        </w:rPr>
        <w:t>dvidešimt)</w:t>
      </w:r>
      <w:r w:rsidR="00BC3B1F" w:rsidRPr="00485983">
        <w:rPr>
          <w:sz w:val="22"/>
          <w:szCs w:val="22"/>
          <w:lang w:val="lt-LT"/>
        </w:rPr>
        <w:t xml:space="preserve"> darbo dien</w:t>
      </w:r>
      <w:r w:rsidR="00267AF2" w:rsidRPr="00485983">
        <w:rPr>
          <w:sz w:val="22"/>
          <w:szCs w:val="22"/>
          <w:lang w:val="lt-LT"/>
        </w:rPr>
        <w:t>ų</w:t>
      </w:r>
      <w:r w:rsidR="00BC3B1F" w:rsidRPr="00485983">
        <w:rPr>
          <w:sz w:val="22"/>
          <w:szCs w:val="22"/>
          <w:lang w:val="lt-LT"/>
        </w:rPr>
        <w:t xml:space="preserve"> nuo 4.3</w:t>
      </w:r>
      <w:r w:rsidRPr="00485983">
        <w:rPr>
          <w:sz w:val="22"/>
          <w:szCs w:val="22"/>
          <w:lang w:val="lt-LT"/>
        </w:rPr>
        <w:t xml:space="preserve"> punkte nustatyto termino pabaigos, Pirkėjui pareikalavus, nuo sekančios dienos už kiekvieną uždelstą dieną moka 30 (trisdešimt) eurų baudą, kuri gali būti išskaičiuota iš Pirkėjo priklausančių mokėjimų Tiekėjui sumos</w:t>
      </w:r>
      <w:r w:rsidRPr="00485983">
        <w:rPr>
          <w:sz w:val="22"/>
          <w:szCs w:val="22"/>
          <w:lang w:val="lt-LT" w:eastAsia="ar-SA"/>
        </w:rPr>
        <w:t xml:space="preserve">, </w:t>
      </w:r>
      <w:r w:rsidRPr="00485983">
        <w:rPr>
          <w:sz w:val="22"/>
          <w:szCs w:val="22"/>
          <w:lang w:val="lt-LT"/>
        </w:rPr>
        <w:t>bei atlyginti Pirkėjui kitus jo patirtus tiesioginius nuostolius dėl netinkamai vykdomų Tiekėjo įsipareigojimų.</w:t>
      </w:r>
    </w:p>
    <w:p w:rsidR="009B33E1" w:rsidRPr="00485983" w:rsidRDefault="009B33E1" w:rsidP="00397E1F">
      <w:pPr>
        <w:widowControl w:val="0"/>
        <w:jc w:val="both"/>
        <w:rPr>
          <w:sz w:val="22"/>
          <w:szCs w:val="22"/>
          <w:lang w:val="lt-LT"/>
        </w:rPr>
      </w:pPr>
      <w:r w:rsidRPr="00485983">
        <w:rPr>
          <w:sz w:val="22"/>
          <w:szCs w:val="22"/>
          <w:lang w:val="lt-LT"/>
        </w:rPr>
        <w:t>5.7. Netesybų sumokėjimas neatleidžia Sutarties Šalių nuo pareigos vykdyti Sutartyje prisiimtus įsipareigojimus.</w:t>
      </w:r>
    </w:p>
    <w:p w:rsidR="009B33E1" w:rsidRPr="00485983" w:rsidRDefault="009B33E1" w:rsidP="00397E1F">
      <w:pPr>
        <w:widowControl w:val="0"/>
        <w:jc w:val="both"/>
        <w:rPr>
          <w:sz w:val="22"/>
          <w:szCs w:val="22"/>
          <w:lang w:val="lt-LT"/>
        </w:rPr>
      </w:pPr>
      <w:r w:rsidRPr="00485983">
        <w:rPr>
          <w:sz w:val="22"/>
          <w:szCs w:val="22"/>
          <w:lang w:val="lt-LT"/>
        </w:rPr>
        <w:t>5.8. Šalys susitaria, kad kilus teisminiam ginčui dėl atsiskaitymo už pristatytas Prekes, Tiekėjas gali reikalauti priteisti ne didesnes kaip 5 (penkių) procentų metines palūkanas nuo nesumokėtos sumos</w:t>
      </w:r>
      <w:r w:rsidR="002D5DAA" w:rsidRPr="00485983">
        <w:rPr>
          <w:sz w:val="22"/>
          <w:szCs w:val="22"/>
          <w:lang w:val="lt-LT"/>
        </w:rPr>
        <w:t>.</w:t>
      </w:r>
    </w:p>
    <w:p w:rsidR="00BA0898" w:rsidRPr="00485983" w:rsidRDefault="00BA0898" w:rsidP="00397E1F">
      <w:pPr>
        <w:widowControl w:val="0"/>
        <w:tabs>
          <w:tab w:val="left" w:pos="720"/>
          <w:tab w:val="left" w:pos="8010"/>
        </w:tabs>
        <w:jc w:val="center"/>
        <w:rPr>
          <w:sz w:val="22"/>
          <w:szCs w:val="22"/>
          <w:u w:val="single"/>
          <w:lang w:val="lt-LT"/>
        </w:rPr>
      </w:pPr>
    </w:p>
    <w:p w:rsidR="00BA0898" w:rsidRPr="00485983" w:rsidRDefault="00BA0898" w:rsidP="00397E1F">
      <w:pPr>
        <w:widowControl w:val="0"/>
        <w:tabs>
          <w:tab w:val="left" w:pos="720"/>
          <w:tab w:val="left" w:pos="8010"/>
        </w:tabs>
        <w:jc w:val="center"/>
        <w:rPr>
          <w:sz w:val="22"/>
          <w:szCs w:val="22"/>
          <w:u w:val="single"/>
          <w:lang w:val="lt-LT"/>
        </w:rPr>
      </w:pPr>
    </w:p>
    <w:p w:rsidR="009B33E1" w:rsidRPr="00485983" w:rsidRDefault="009B33E1" w:rsidP="00397E1F">
      <w:pPr>
        <w:widowControl w:val="0"/>
        <w:tabs>
          <w:tab w:val="left" w:pos="720"/>
          <w:tab w:val="left" w:pos="8010"/>
        </w:tabs>
        <w:jc w:val="center"/>
        <w:rPr>
          <w:sz w:val="22"/>
          <w:szCs w:val="22"/>
          <w:u w:val="single"/>
          <w:lang w:val="lt-LT"/>
        </w:rPr>
      </w:pPr>
      <w:r w:rsidRPr="00485983">
        <w:rPr>
          <w:sz w:val="22"/>
          <w:szCs w:val="22"/>
          <w:u w:val="single"/>
          <w:lang w:val="lt-LT"/>
        </w:rPr>
        <w:t>6. Straipsnis</w:t>
      </w:r>
    </w:p>
    <w:p w:rsidR="00AC025A" w:rsidRPr="00485983" w:rsidRDefault="00291C48" w:rsidP="00397E1F">
      <w:pPr>
        <w:widowControl w:val="0"/>
        <w:jc w:val="center"/>
        <w:outlineLvl w:val="0"/>
        <w:rPr>
          <w:b/>
          <w:sz w:val="22"/>
          <w:szCs w:val="22"/>
          <w:lang w:val="en-US"/>
        </w:rPr>
      </w:pPr>
      <w:r w:rsidRPr="00485983">
        <w:rPr>
          <w:b/>
          <w:sz w:val="22"/>
          <w:szCs w:val="22"/>
          <w:lang w:val="en-US"/>
        </w:rPr>
        <w:t xml:space="preserve">Nenugalimos jėgos aplinkybės </w:t>
      </w:r>
      <w:r w:rsidRPr="00485983">
        <w:rPr>
          <w:b/>
          <w:i/>
          <w:iCs/>
          <w:sz w:val="22"/>
          <w:szCs w:val="22"/>
          <w:lang w:val="en-US"/>
        </w:rPr>
        <w:t>(force majeure)</w:t>
      </w:r>
    </w:p>
    <w:p w:rsidR="00AC025A" w:rsidRPr="00485983" w:rsidRDefault="00AC025A" w:rsidP="00397E1F">
      <w:pPr>
        <w:widowControl w:val="0"/>
        <w:autoSpaceDE w:val="0"/>
        <w:autoSpaceDN w:val="0"/>
        <w:adjustRightInd w:val="0"/>
        <w:jc w:val="both"/>
        <w:rPr>
          <w:sz w:val="22"/>
          <w:szCs w:val="22"/>
          <w:lang w:val="en-US"/>
        </w:rPr>
      </w:pPr>
      <w:r w:rsidRPr="00485983">
        <w:rPr>
          <w:sz w:val="22"/>
          <w:szCs w:val="22"/>
          <w:lang w:val="en-US"/>
        </w:rPr>
        <w:t xml:space="preserve">6.1. Šalis nėra laikoma atsakinga už bet kokių įsipareigojimų pagal šią Sutartį neįvykdymą ar dalinį neįvykdymą, jeigu Šalis įrodo, kad tai įvyko dėl nenugalimų aplinkybių, kurių Šalys negalėjo kontroliuoti ir protingai numatyti, išvengti ar pašalinti jokiomis priemonėmis, pvz.: Vyriausybės sprendimai ir kiti aktai, kurie turėjo poveikį Šalių veiklai, politiniai neramumai, streikai, paskelbti ir nepaskelbti karai, kiti ginkluoti susirėmimai, gaisrai, potvyniai, kitos stichinės nelaimės. Nenugalimos jėgos aplinkybėmis laikomos aplinkybės, nurodytos Lietuvos Respublikos civilinio kodekso 6.212 str. ir Atleidimo nuo atsakomybės esant nenugalimos jėgos </w:t>
      </w:r>
      <w:r w:rsidRPr="00485983">
        <w:rPr>
          <w:i/>
          <w:iCs/>
          <w:sz w:val="22"/>
          <w:szCs w:val="22"/>
          <w:lang w:val="en-US"/>
        </w:rPr>
        <w:t>(force majeure)</w:t>
      </w:r>
      <w:r w:rsidRPr="00485983">
        <w:rPr>
          <w:sz w:val="22"/>
          <w:szCs w:val="22"/>
          <w:lang w:val="en-US"/>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485983">
        <w:rPr>
          <w:i/>
          <w:iCs/>
          <w:sz w:val="22"/>
          <w:szCs w:val="22"/>
          <w:lang w:val="en-US"/>
        </w:rPr>
        <w:t>(force majeure)</w:t>
      </w:r>
      <w:r w:rsidRPr="00485983">
        <w:rPr>
          <w:sz w:val="22"/>
          <w:szCs w:val="22"/>
          <w:lang w:val="en-US"/>
        </w:rPr>
        <w:t xml:space="preserve"> aplinkybes liudijančių pažymų išdavimo tvarkos patvirtinimo“.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rsidR="00AC025A" w:rsidRPr="00485983" w:rsidRDefault="00291C48" w:rsidP="00397E1F">
      <w:pPr>
        <w:widowControl w:val="0"/>
        <w:autoSpaceDE w:val="0"/>
        <w:autoSpaceDN w:val="0"/>
        <w:adjustRightInd w:val="0"/>
        <w:jc w:val="both"/>
        <w:rPr>
          <w:sz w:val="22"/>
          <w:szCs w:val="22"/>
          <w:lang w:val="lt-LT"/>
        </w:rPr>
      </w:pPr>
      <w:r w:rsidRPr="00485983">
        <w:rPr>
          <w:sz w:val="22"/>
          <w:szCs w:val="22"/>
          <w:lang w:val="lt-LT"/>
        </w:rPr>
        <w:t>6.2. Šalis, prašanti ją atleisti nuo atsakomybės, privalo pranešti kitai Šaliai raštu apie nenugalimos jėgos aplinkybes nedelsiant, bet ne vėliau nei per 5 (penkias)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rsidR="00AC025A" w:rsidRPr="00485983" w:rsidRDefault="00291C48" w:rsidP="00397E1F">
      <w:pPr>
        <w:widowControl w:val="0"/>
        <w:autoSpaceDE w:val="0"/>
        <w:autoSpaceDN w:val="0"/>
        <w:adjustRightInd w:val="0"/>
        <w:jc w:val="both"/>
        <w:rPr>
          <w:sz w:val="22"/>
          <w:szCs w:val="22"/>
          <w:lang w:val="lt-LT"/>
        </w:rPr>
      </w:pPr>
      <w:r w:rsidRPr="00485983">
        <w:rPr>
          <w:sz w:val="22"/>
          <w:szCs w:val="22"/>
          <w:lang w:val="lt-LT"/>
        </w:rPr>
        <w:t xml:space="preserve">6.3. Pagrindas atleisti Šalį nuo atsakomybės atsiranda nuo nenugalimos jėgos aplinkybių atsiradimo </w:t>
      </w:r>
      <w:r w:rsidRPr="00485983">
        <w:rPr>
          <w:sz w:val="22"/>
          <w:szCs w:val="22"/>
          <w:lang w:val="lt-LT"/>
        </w:rPr>
        <w:lastRenderedPageBreak/>
        <w:t>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9B33E1" w:rsidRPr="00485983" w:rsidRDefault="009B33E1" w:rsidP="00397E1F">
      <w:pPr>
        <w:pStyle w:val="SUTARTSTRAIPSN"/>
        <w:rPr>
          <w:b/>
          <w:lang w:val="lt-LT"/>
        </w:rPr>
      </w:pPr>
      <w:r w:rsidRPr="00485983">
        <w:rPr>
          <w:lang w:val="lt-LT"/>
        </w:rPr>
        <w:t>7. Straipsnis</w:t>
      </w:r>
    </w:p>
    <w:p w:rsidR="009B33E1" w:rsidRPr="00485983" w:rsidRDefault="009B33E1" w:rsidP="00397E1F">
      <w:pPr>
        <w:widowControl w:val="0"/>
        <w:jc w:val="center"/>
        <w:outlineLvl w:val="0"/>
        <w:rPr>
          <w:b/>
          <w:sz w:val="22"/>
          <w:szCs w:val="22"/>
          <w:lang w:val="lt-LT"/>
        </w:rPr>
      </w:pPr>
      <w:r w:rsidRPr="00485983">
        <w:rPr>
          <w:b/>
          <w:sz w:val="22"/>
          <w:szCs w:val="22"/>
          <w:lang w:val="lt-LT"/>
        </w:rPr>
        <w:t>Sutarties galiojimas</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 xml:space="preserve">7.1. </w:t>
      </w:r>
      <w:r w:rsidR="00267AF2" w:rsidRPr="00485983">
        <w:rPr>
          <w:sz w:val="22"/>
          <w:szCs w:val="22"/>
          <w:lang w:val="en-US"/>
        </w:rPr>
        <w:t>Šalių sudaryta ir pasirašyta Sutartis įsigalioja jos pasirašymo dieną.</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7.2. Sutartis baigiasi:</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 xml:space="preserve">7.2.1. </w:t>
      </w:r>
      <w:r w:rsidR="00474D86" w:rsidRPr="00485983">
        <w:rPr>
          <w:sz w:val="22"/>
          <w:szCs w:val="22"/>
          <w:lang w:val="lt-LT"/>
        </w:rPr>
        <w:t>S</w:t>
      </w:r>
      <w:r w:rsidR="007F61F3" w:rsidRPr="00485983">
        <w:rPr>
          <w:sz w:val="22"/>
          <w:szCs w:val="22"/>
          <w:lang w:val="lt-LT"/>
        </w:rPr>
        <w:t xml:space="preserve">utarties </w:t>
      </w:r>
      <w:r w:rsidR="0012749D" w:rsidRPr="00485983">
        <w:rPr>
          <w:sz w:val="22"/>
          <w:szCs w:val="22"/>
          <w:lang w:val="lt-LT"/>
        </w:rPr>
        <w:t xml:space="preserve">Šalims </w:t>
      </w:r>
      <w:r w:rsidRPr="00485983">
        <w:rPr>
          <w:sz w:val="22"/>
          <w:szCs w:val="22"/>
          <w:lang w:val="lt-LT"/>
        </w:rPr>
        <w:t>tinkamai įvykd</w:t>
      </w:r>
      <w:r w:rsidR="007F61F3" w:rsidRPr="00485983">
        <w:rPr>
          <w:sz w:val="22"/>
          <w:szCs w:val="22"/>
          <w:lang w:val="lt-LT"/>
        </w:rPr>
        <w:t>žius</w:t>
      </w:r>
      <w:r w:rsidRPr="00485983">
        <w:rPr>
          <w:sz w:val="22"/>
          <w:szCs w:val="22"/>
          <w:lang w:val="lt-LT"/>
        </w:rPr>
        <w:t xml:space="preserve"> visas iš </w:t>
      </w:r>
      <w:r w:rsidR="00474D86" w:rsidRPr="00485983">
        <w:rPr>
          <w:sz w:val="22"/>
          <w:szCs w:val="22"/>
          <w:lang w:val="lt-LT"/>
        </w:rPr>
        <w:t>S</w:t>
      </w:r>
      <w:r w:rsidRPr="00485983">
        <w:rPr>
          <w:sz w:val="22"/>
          <w:szCs w:val="22"/>
          <w:lang w:val="lt-LT"/>
        </w:rPr>
        <w:t xml:space="preserve">utarties </w:t>
      </w:r>
      <w:r w:rsidR="007F61F3" w:rsidRPr="00485983">
        <w:rPr>
          <w:sz w:val="22"/>
          <w:szCs w:val="22"/>
          <w:lang w:val="lt-LT"/>
        </w:rPr>
        <w:t xml:space="preserve">joms </w:t>
      </w:r>
      <w:r w:rsidRPr="00485983">
        <w:rPr>
          <w:sz w:val="22"/>
          <w:szCs w:val="22"/>
          <w:lang w:val="lt-LT"/>
        </w:rPr>
        <w:t>kylančias prievoles;</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 xml:space="preserve">7.2.2. kai </w:t>
      </w:r>
      <w:r w:rsidR="00474D86" w:rsidRPr="00485983">
        <w:rPr>
          <w:sz w:val="22"/>
          <w:szCs w:val="22"/>
          <w:lang w:val="lt-LT"/>
        </w:rPr>
        <w:t>S</w:t>
      </w:r>
      <w:r w:rsidRPr="00485983">
        <w:rPr>
          <w:sz w:val="22"/>
          <w:szCs w:val="22"/>
          <w:lang w:val="lt-LT"/>
        </w:rPr>
        <w:t xml:space="preserve">utarties Šalys sutaria </w:t>
      </w:r>
      <w:r w:rsidR="00474D86" w:rsidRPr="00485983">
        <w:rPr>
          <w:sz w:val="22"/>
          <w:szCs w:val="22"/>
          <w:lang w:val="lt-LT"/>
        </w:rPr>
        <w:t>S</w:t>
      </w:r>
      <w:r w:rsidRPr="00485983">
        <w:rPr>
          <w:sz w:val="22"/>
          <w:szCs w:val="22"/>
          <w:lang w:val="lt-LT"/>
        </w:rPr>
        <w:t>utartį nutraukti arba Sutartis nutraukiama įstatymu ar kitais numatytais atvejais.</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 xml:space="preserve">7.3. </w:t>
      </w:r>
      <w:r w:rsidR="00267AF2" w:rsidRPr="00485983">
        <w:rPr>
          <w:sz w:val="22"/>
          <w:szCs w:val="22"/>
          <w:lang w:val="lt-LT"/>
        </w:rPr>
        <w:t>Sutarties pratęsimas nenumatytas.</w:t>
      </w:r>
    </w:p>
    <w:p w:rsidR="0034174C" w:rsidRPr="00485983" w:rsidRDefault="0034174C" w:rsidP="00397E1F">
      <w:pPr>
        <w:widowControl w:val="0"/>
        <w:autoSpaceDE w:val="0"/>
        <w:autoSpaceDN w:val="0"/>
        <w:adjustRightInd w:val="0"/>
        <w:jc w:val="both"/>
        <w:rPr>
          <w:sz w:val="22"/>
          <w:szCs w:val="22"/>
          <w:lang w:val="lt-LT"/>
        </w:rPr>
      </w:pPr>
      <w:r w:rsidRPr="00485983">
        <w:rPr>
          <w:sz w:val="22"/>
          <w:szCs w:val="22"/>
          <w:lang w:val="lt-LT"/>
        </w:rPr>
        <w:t>7.4. Pasibaigus Sutarčiai lieka galioti Sutarties nuostatos, susijusios su garantijomis, atsakomybe bei atsiskaitymais tarp Šalių pagal Sutartį, taip pat visos kitos Sutarties nuostatos, kurios, kaip aiškiai nurodyta, išlieka galioti po Sutarties nutraukimo arba turi išlikti galioti, kad būtų visiškai įvykdyta Sutartis.</w:t>
      </w:r>
    </w:p>
    <w:p w:rsidR="009B33E1" w:rsidRPr="00485983" w:rsidRDefault="00DF439D" w:rsidP="00397E1F">
      <w:pPr>
        <w:pStyle w:val="STR1"/>
        <w:rPr>
          <w:lang w:val="en-US"/>
        </w:rPr>
      </w:pPr>
      <w:r w:rsidRPr="00485983">
        <w:rPr>
          <w:lang w:val="lt-LT"/>
        </w:rPr>
        <w:t>8</w:t>
      </w:r>
      <w:r w:rsidR="009B33E1" w:rsidRPr="00485983">
        <w:rPr>
          <w:lang w:val="en-US"/>
        </w:rPr>
        <w:t>. Straipsnis</w:t>
      </w:r>
    </w:p>
    <w:p w:rsidR="009B33E1" w:rsidRPr="00485983" w:rsidRDefault="009B33E1" w:rsidP="00397E1F">
      <w:pPr>
        <w:pStyle w:val="Straipsnis"/>
        <w:rPr>
          <w:lang w:val="lt-LT"/>
        </w:rPr>
      </w:pPr>
      <w:r w:rsidRPr="00485983">
        <w:rPr>
          <w:lang w:val="lt-LT"/>
        </w:rPr>
        <w:t>Tiekėjo subtiekėjų keitimo pagrindai ir tvarka</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 xml:space="preserve">.1. Sutarčiai vykdyti pasitelkiami šie subtiekėjai: </w:t>
      </w:r>
      <w:r w:rsidR="009B33E1" w:rsidRPr="00485983">
        <w:rPr>
          <w:i/>
          <w:iCs/>
          <w:sz w:val="22"/>
          <w:szCs w:val="22"/>
          <w:lang w:val="lt-LT"/>
        </w:rPr>
        <w:t>[surašyti pasiūlyme nurodytus subtiekėjus, jeigu tokių nėra įrašyti žodį „nėra“]</w:t>
      </w:r>
      <w:r w:rsidR="009B33E1" w:rsidRPr="00485983">
        <w:rPr>
          <w:sz w:val="22"/>
          <w:szCs w:val="22"/>
          <w:lang w:val="lt-LT"/>
        </w:rPr>
        <w:t xml:space="preserve">. </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.2. 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Pirkėjo sutikimą.</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.3. Sutarties galiojimo metu papildomų subtiekėjų pasitelkimas arba Sutartyje numatytų subtiekėjų atsisakymas galimas tik gavus Pirkėjo sutikimą ir esant vienai iš šių priežasčių:</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.3.1. Sutartyje numatytas subtiekėjas yra likviduojamas, bankrutavęs arba jam yra iškelta bankroto byla;</w:t>
      </w:r>
    </w:p>
    <w:p w:rsidR="00BA0898" w:rsidRPr="00485983" w:rsidRDefault="00BA0898" w:rsidP="00397E1F">
      <w:pPr>
        <w:widowControl w:val="0"/>
        <w:autoSpaceDE w:val="0"/>
        <w:autoSpaceDN w:val="0"/>
        <w:adjustRightInd w:val="0"/>
        <w:jc w:val="both"/>
        <w:rPr>
          <w:sz w:val="22"/>
          <w:szCs w:val="22"/>
          <w:lang w:val="lt-LT"/>
        </w:rPr>
      </w:pP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.3.2. subtiekėjas Tiekėjui atsisako atlikti jam Sutartyje numatytą įsipareigojimų dalį.</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 xml:space="preserve">.4. Sutarties </w:t>
      </w:r>
      <w:r w:rsidRPr="00485983">
        <w:rPr>
          <w:sz w:val="22"/>
          <w:szCs w:val="22"/>
          <w:lang w:val="lt-LT"/>
        </w:rPr>
        <w:t>8</w:t>
      </w:r>
      <w:r w:rsidR="009B33E1" w:rsidRPr="00485983">
        <w:rPr>
          <w:sz w:val="22"/>
          <w:szCs w:val="22"/>
          <w:lang w:val="lt-LT"/>
        </w:rPr>
        <w:t xml:space="preserve">.2 ir </w:t>
      </w:r>
      <w:r w:rsidRPr="00485983">
        <w:rPr>
          <w:sz w:val="22"/>
          <w:szCs w:val="22"/>
          <w:lang w:val="lt-LT"/>
        </w:rPr>
        <w:t>8</w:t>
      </w:r>
      <w:r w:rsidR="009B33E1" w:rsidRPr="00485983">
        <w:rPr>
          <w:sz w:val="22"/>
          <w:szCs w:val="22"/>
          <w:lang w:val="lt-LT"/>
        </w:rPr>
        <w:t>.3 punktuose nurodytais atvejais Pirkėjui pateikiamas pagrįstas prašymas, pridedant jį pagrindžiančius dokumentus. Subtiekėjas gali pradėti vykdyti savo įsipareigojimus, tik Tiekėjui gavus Pirkėjo sutikimą.</w:t>
      </w:r>
    </w:p>
    <w:p w:rsidR="009B33E1" w:rsidRPr="00485983" w:rsidRDefault="00DF439D" w:rsidP="00397E1F">
      <w:pPr>
        <w:widowControl w:val="0"/>
        <w:autoSpaceDE w:val="0"/>
        <w:autoSpaceDN w:val="0"/>
        <w:adjustRightInd w:val="0"/>
        <w:jc w:val="both"/>
        <w:rPr>
          <w:sz w:val="22"/>
          <w:szCs w:val="22"/>
          <w:lang w:val="lt-LT"/>
        </w:rPr>
      </w:pPr>
      <w:r w:rsidRPr="00485983">
        <w:rPr>
          <w:sz w:val="22"/>
          <w:szCs w:val="22"/>
          <w:lang w:val="lt-LT"/>
        </w:rPr>
        <w:t>8</w:t>
      </w:r>
      <w:r w:rsidR="009B33E1" w:rsidRPr="00485983">
        <w:rPr>
          <w:sz w:val="22"/>
          <w:szCs w:val="22"/>
          <w:lang w:val="lt-LT"/>
        </w:rPr>
        <w:t xml:space="preserve">.5. Sutarties </w:t>
      </w:r>
      <w:r w:rsidRPr="00485983">
        <w:rPr>
          <w:sz w:val="22"/>
          <w:szCs w:val="22"/>
          <w:lang w:val="lt-LT"/>
        </w:rPr>
        <w:t>8</w:t>
      </w:r>
      <w:r w:rsidR="009B33E1" w:rsidRPr="00485983">
        <w:rPr>
          <w:sz w:val="22"/>
          <w:szCs w:val="22"/>
          <w:lang w:val="lt-LT"/>
        </w:rPr>
        <w:t xml:space="preserve">.2 ir </w:t>
      </w:r>
      <w:r w:rsidRPr="00485983">
        <w:rPr>
          <w:sz w:val="22"/>
          <w:szCs w:val="22"/>
          <w:lang w:val="lt-LT"/>
        </w:rPr>
        <w:t>8</w:t>
      </w:r>
      <w:r w:rsidR="009B33E1" w:rsidRPr="00485983">
        <w:rPr>
          <w:sz w:val="22"/>
          <w:szCs w:val="22"/>
          <w:lang w:val="lt-LT"/>
        </w:rPr>
        <w:t>.3 punktuose nurodytais atvejais naujas subtiekėjas privalo Pirkėjui pateikt</w:t>
      </w:r>
      <w:r w:rsidR="002D5DAA" w:rsidRPr="00485983">
        <w:rPr>
          <w:sz w:val="22"/>
          <w:szCs w:val="22"/>
          <w:lang w:val="lt-LT"/>
        </w:rPr>
        <w:t>i dokumentus, įrodančius, kad</w:t>
      </w:r>
      <w:r w:rsidR="009B33E1" w:rsidRPr="00485983">
        <w:rPr>
          <w:sz w:val="22"/>
          <w:szCs w:val="22"/>
          <w:lang w:val="lt-LT"/>
        </w:rPr>
        <w:t xml:space="preserve"> </w:t>
      </w:r>
      <w:r w:rsidR="002D5DAA" w:rsidRPr="00485983">
        <w:rPr>
          <w:sz w:val="22"/>
          <w:szCs w:val="22"/>
          <w:lang w:val="lt-LT"/>
        </w:rPr>
        <w:t>jo kvalifikacija atitinka pirkimo dokumentuose nustatytus minimalius kvalifikacijos reikalavimus subtiekėjams.</w:t>
      </w:r>
    </w:p>
    <w:p w:rsidR="009B33E1" w:rsidRPr="00485983" w:rsidRDefault="00DF439D" w:rsidP="00397E1F">
      <w:pPr>
        <w:pStyle w:val="STR1"/>
        <w:rPr>
          <w:lang w:val="lt-LT"/>
        </w:rPr>
      </w:pPr>
      <w:r w:rsidRPr="00485983">
        <w:rPr>
          <w:lang w:val="lt-LT"/>
        </w:rPr>
        <w:t>9</w:t>
      </w:r>
      <w:r w:rsidR="009B33E1" w:rsidRPr="00485983">
        <w:rPr>
          <w:lang w:val="lt-LT"/>
        </w:rPr>
        <w:t>. Straipsnis</w:t>
      </w:r>
    </w:p>
    <w:p w:rsidR="009B33E1" w:rsidRPr="00485983" w:rsidRDefault="009B33E1" w:rsidP="00397E1F">
      <w:pPr>
        <w:pStyle w:val="Straipsnis"/>
        <w:rPr>
          <w:lang w:val="lt-LT"/>
        </w:rPr>
      </w:pPr>
      <w:r w:rsidRPr="00485983">
        <w:rPr>
          <w:lang w:val="lt-LT"/>
        </w:rPr>
        <w:t>Sutarties pakeitimai</w:t>
      </w:r>
    </w:p>
    <w:p w:rsidR="009B33E1" w:rsidRPr="00485983" w:rsidRDefault="00DF439D" w:rsidP="00397E1F">
      <w:pPr>
        <w:pStyle w:val="Sutartiestekstas"/>
        <w:keepNext w:val="0"/>
        <w:keepLines w:val="0"/>
        <w:widowControl w:val="0"/>
        <w:numPr>
          <w:ilvl w:val="0"/>
          <w:numId w:val="0"/>
        </w:numPr>
        <w:suppressLineNumbers w:val="0"/>
        <w:tabs>
          <w:tab w:val="left" w:pos="7513"/>
        </w:tabs>
        <w:suppressAutoHyphens w:val="0"/>
        <w:rPr>
          <w:lang w:val="lt-LT"/>
        </w:rPr>
      </w:pPr>
      <w:r w:rsidRPr="00485983">
        <w:rPr>
          <w:lang w:val="lt-LT" w:eastAsia="en-US"/>
        </w:rPr>
        <w:t>9</w:t>
      </w:r>
      <w:r w:rsidR="009B33E1" w:rsidRPr="00485983">
        <w:rPr>
          <w:lang w:val="lt-LT" w:eastAsia="en-US"/>
        </w:rPr>
        <w:t xml:space="preserve">.1. </w:t>
      </w:r>
      <w:r w:rsidR="002D5DAA" w:rsidRPr="00485983">
        <w:rPr>
          <w:lang w:val="lt-LT"/>
        </w:rPr>
        <w:t>Sutarties sąlygos Sutarties galiojimo laikotarpiu negali būti keičiamos, išskyrus tokias pirkimo Sutarties sąlygas, kurias pakeitus nebūtų pažeisti viešųjų pirkimų principai ir tikslas bei tokiems pirkimo Sutarties pakeitimams yra gautas Viešųjų pirkimų tarnybos sutikimas.</w:t>
      </w:r>
    </w:p>
    <w:p w:rsidR="002D5DAA" w:rsidRPr="00485983" w:rsidRDefault="00DF439D" w:rsidP="00397E1F">
      <w:pPr>
        <w:pStyle w:val="Sutartiestekstas"/>
        <w:keepNext w:val="0"/>
        <w:keepLines w:val="0"/>
        <w:widowControl w:val="0"/>
        <w:numPr>
          <w:ilvl w:val="0"/>
          <w:numId w:val="0"/>
        </w:numPr>
        <w:suppressLineNumbers w:val="0"/>
        <w:tabs>
          <w:tab w:val="left" w:pos="7513"/>
        </w:tabs>
        <w:suppressAutoHyphens w:val="0"/>
        <w:spacing w:after="0" w:line="240" w:lineRule="auto"/>
        <w:rPr>
          <w:lang w:val="lt-LT" w:eastAsia="en-US"/>
        </w:rPr>
      </w:pPr>
      <w:r w:rsidRPr="00485983">
        <w:rPr>
          <w:lang w:val="lt-LT"/>
        </w:rPr>
        <w:t>9</w:t>
      </w:r>
      <w:r w:rsidR="009B33E1" w:rsidRPr="00485983">
        <w:rPr>
          <w:lang w:val="lt-LT"/>
        </w:rPr>
        <w:t>.2. Sutarties galiojimo metu, gavus raštišką Tiekėjo paaiškinimą ir Šalims raštiškai sutarus, galimi Specifikacijos pakeitimai, kai nutraukiama Prek</w:t>
      </w:r>
      <w:r w:rsidRPr="00485983">
        <w:rPr>
          <w:lang w:val="lt-LT"/>
        </w:rPr>
        <w:t>ės</w:t>
      </w:r>
      <w:r w:rsidR="009B33E1" w:rsidRPr="00485983">
        <w:rPr>
          <w:lang w:val="lt-LT"/>
        </w:rPr>
        <w:t xml:space="preserve"> gamyba</w:t>
      </w:r>
      <w:r w:rsidRPr="00485983">
        <w:rPr>
          <w:lang w:val="lt-LT"/>
        </w:rPr>
        <w:t>, Šiuo atveju Prekė pakeičiam</w:t>
      </w:r>
      <w:r w:rsidR="00770B9F" w:rsidRPr="00485983">
        <w:rPr>
          <w:lang w:val="lt-LT"/>
        </w:rPr>
        <w:t>a</w:t>
      </w:r>
      <w:r w:rsidRPr="00485983">
        <w:rPr>
          <w:lang w:val="lt-LT"/>
        </w:rPr>
        <w:t xml:space="preserve"> lygiavert</w:t>
      </w:r>
      <w:r w:rsidR="00770B9F" w:rsidRPr="00485983">
        <w:rPr>
          <w:lang w:val="lt-LT"/>
        </w:rPr>
        <w:t>e</w:t>
      </w:r>
      <w:r w:rsidRPr="00485983">
        <w:rPr>
          <w:lang w:val="lt-LT"/>
        </w:rPr>
        <w:t>, pirkimo dokumentų reikalavimus atitinkanči</w:t>
      </w:r>
      <w:r w:rsidR="00770B9F" w:rsidRPr="00485983">
        <w:rPr>
          <w:lang w:val="lt-LT"/>
        </w:rPr>
        <w:t>a</w:t>
      </w:r>
      <w:r w:rsidRPr="00485983">
        <w:rPr>
          <w:lang w:val="lt-LT"/>
        </w:rPr>
        <w:t xml:space="preserve"> Prek</w:t>
      </w:r>
      <w:r w:rsidR="00770B9F" w:rsidRPr="00485983">
        <w:rPr>
          <w:lang w:val="lt-LT"/>
        </w:rPr>
        <w:t>e</w:t>
      </w:r>
      <w:r w:rsidRPr="00485983">
        <w:rPr>
          <w:lang w:val="lt-LT"/>
        </w:rPr>
        <w:t>.</w:t>
      </w:r>
    </w:p>
    <w:p w:rsidR="009B33E1" w:rsidRPr="00485983" w:rsidRDefault="00770B9F" w:rsidP="00397E1F">
      <w:pPr>
        <w:pStyle w:val="STR1"/>
        <w:rPr>
          <w:lang w:val="lt-LT"/>
        </w:rPr>
      </w:pPr>
      <w:r w:rsidRPr="00485983">
        <w:rPr>
          <w:lang w:val="lt-LT"/>
        </w:rPr>
        <w:t>10</w:t>
      </w:r>
      <w:r w:rsidR="009B33E1" w:rsidRPr="00485983">
        <w:rPr>
          <w:lang w:val="lt-LT"/>
        </w:rPr>
        <w:t>. Straipsnis</w:t>
      </w:r>
    </w:p>
    <w:p w:rsidR="009B33E1" w:rsidRPr="00485983" w:rsidRDefault="002D5DAA" w:rsidP="00397E1F">
      <w:pPr>
        <w:pStyle w:val="Straipsnis"/>
        <w:rPr>
          <w:lang w:val="lt-LT"/>
        </w:rPr>
      </w:pPr>
      <w:r w:rsidRPr="00485983">
        <w:rPr>
          <w:lang w:val="lt-LT"/>
        </w:rPr>
        <w:t>Sutarties pažeidimas</w:t>
      </w:r>
    </w:p>
    <w:p w:rsidR="009B33E1" w:rsidRPr="00485983" w:rsidRDefault="00770B9F" w:rsidP="00397E1F">
      <w:pPr>
        <w:widowControl w:val="0"/>
        <w:autoSpaceDE w:val="0"/>
        <w:autoSpaceDN w:val="0"/>
        <w:adjustRightInd w:val="0"/>
        <w:jc w:val="both"/>
        <w:rPr>
          <w:sz w:val="22"/>
          <w:szCs w:val="22"/>
          <w:lang w:val="lt-LT"/>
        </w:rPr>
      </w:pPr>
      <w:r w:rsidRPr="00485983">
        <w:rPr>
          <w:sz w:val="22"/>
          <w:szCs w:val="22"/>
          <w:lang w:val="lt-LT"/>
        </w:rPr>
        <w:t>10</w:t>
      </w:r>
      <w:r w:rsidR="009B33E1" w:rsidRPr="00485983">
        <w:rPr>
          <w:sz w:val="22"/>
          <w:szCs w:val="22"/>
          <w:lang w:val="lt-LT"/>
        </w:rPr>
        <w:t>.1. Jei kuri nors Sutarties Šalis nevykdo arba netinkamai vykdo kokius nors savo įsipareigojimus pagal Sutartį, ji pažeidžia Sutartį.</w:t>
      </w:r>
    </w:p>
    <w:p w:rsidR="009B33E1" w:rsidRPr="00485983" w:rsidRDefault="00770B9F" w:rsidP="00397E1F">
      <w:pPr>
        <w:widowControl w:val="0"/>
        <w:autoSpaceDE w:val="0"/>
        <w:autoSpaceDN w:val="0"/>
        <w:adjustRightInd w:val="0"/>
        <w:jc w:val="both"/>
        <w:rPr>
          <w:sz w:val="22"/>
          <w:szCs w:val="22"/>
          <w:lang w:val="lt-LT"/>
        </w:rPr>
      </w:pPr>
      <w:r w:rsidRPr="00485983">
        <w:rPr>
          <w:sz w:val="22"/>
          <w:szCs w:val="22"/>
          <w:lang w:val="lt-LT"/>
        </w:rPr>
        <w:t>10</w:t>
      </w:r>
      <w:r w:rsidR="009B33E1" w:rsidRPr="00485983">
        <w:rPr>
          <w:sz w:val="22"/>
          <w:szCs w:val="22"/>
          <w:lang w:val="lt-LT"/>
        </w:rPr>
        <w:t>.2. Vienai Sutarties Šaliai pažeidus Sutartį, nukentėjusioji Šalis turi teisę:</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0</w:t>
      </w:r>
      <w:r w:rsidRPr="00485983">
        <w:rPr>
          <w:sz w:val="22"/>
          <w:szCs w:val="22"/>
          <w:lang w:val="lt-LT"/>
        </w:rPr>
        <w:t>.2.1. reikalauti kitos Šalies vykdyti sutartinius įsipareigojimus;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0</w:t>
      </w:r>
      <w:r w:rsidRPr="00485983">
        <w:rPr>
          <w:sz w:val="22"/>
          <w:szCs w:val="22"/>
          <w:lang w:val="lt-LT"/>
        </w:rPr>
        <w:t>.2.2. reikalauti atlyginti nuostolius, atsiradusius dėl Sutarties nevykdymo ar netinkamo vykdymo;</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0</w:t>
      </w:r>
      <w:r w:rsidRPr="00485983">
        <w:rPr>
          <w:sz w:val="22"/>
          <w:szCs w:val="22"/>
          <w:lang w:val="lt-LT"/>
        </w:rPr>
        <w:t>.2.3. nutraukti Sutartį;</w:t>
      </w:r>
    </w:p>
    <w:p w:rsidR="009B33E1"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0</w:t>
      </w:r>
      <w:r w:rsidRPr="00485983">
        <w:rPr>
          <w:sz w:val="22"/>
          <w:szCs w:val="22"/>
          <w:lang w:val="lt-LT"/>
        </w:rPr>
        <w:t>.2.4. taikyti kitus Lietuvos Respublikos teisės aktų nustatytus teisių gynimo būdus.</w:t>
      </w:r>
    </w:p>
    <w:p w:rsidR="00485983" w:rsidRDefault="00485983" w:rsidP="00397E1F">
      <w:pPr>
        <w:widowControl w:val="0"/>
        <w:autoSpaceDE w:val="0"/>
        <w:autoSpaceDN w:val="0"/>
        <w:adjustRightInd w:val="0"/>
        <w:jc w:val="both"/>
        <w:rPr>
          <w:sz w:val="22"/>
          <w:szCs w:val="22"/>
          <w:lang w:val="lt-LT"/>
        </w:rPr>
      </w:pPr>
    </w:p>
    <w:p w:rsidR="00485983" w:rsidRPr="00485983" w:rsidRDefault="00485983" w:rsidP="00397E1F">
      <w:pPr>
        <w:widowControl w:val="0"/>
        <w:autoSpaceDE w:val="0"/>
        <w:autoSpaceDN w:val="0"/>
        <w:adjustRightInd w:val="0"/>
        <w:jc w:val="both"/>
        <w:rPr>
          <w:sz w:val="22"/>
          <w:szCs w:val="22"/>
          <w:lang w:val="lt-LT"/>
        </w:rPr>
      </w:pP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lastRenderedPageBreak/>
        <w:t>1</w:t>
      </w:r>
      <w:r w:rsidR="00770B9F" w:rsidRPr="00485983">
        <w:rPr>
          <w:sz w:val="22"/>
          <w:szCs w:val="22"/>
          <w:lang w:val="lt-LT"/>
        </w:rPr>
        <w:t>0</w:t>
      </w:r>
      <w:r w:rsidRPr="00485983">
        <w:rPr>
          <w:sz w:val="22"/>
          <w:szCs w:val="22"/>
          <w:lang w:val="lt-LT"/>
        </w:rPr>
        <w:t>.3. Pirkėjui nevykdant įsipareigojimų dėl perkamų Prekių apmokėjimo Sutartyje numatytais terminais, Tiekėjas turi teisę atidėti naujai užsakomų Prekių tiekimą iki tol, kol Pirkėjas atsiskaitys už prieš tai gautas Prekes, už kurias Pirkėjas jau turėjo būti atiskaitęs.</w:t>
      </w:r>
    </w:p>
    <w:p w:rsidR="009B33E1" w:rsidRPr="00485983" w:rsidRDefault="009B33E1" w:rsidP="00397E1F">
      <w:pPr>
        <w:pStyle w:val="STR1"/>
        <w:rPr>
          <w:lang w:val="lt-LT"/>
        </w:rPr>
      </w:pPr>
      <w:r w:rsidRPr="00485983">
        <w:rPr>
          <w:lang w:val="lt-LT"/>
        </w:rPr>
        <w:t>1</w:t>
      </w:r>
      <w:r w:rsidR="00770B9F" w:rsidRPr="00485983">
        <w:rPr>
          <w:lang w:val="lt-LT"/>
        </w:rPr>
        <w:t>1</w:t>
      </w:r>
      <w:r w:rsidRPr="00485983">
        <w:rPr>
          <w:lang w:val="lt-LT"/>
        </w:rPr>
        <w:t>. Straipsnis</w:t>
      </w:r>
    </w:p>
    <w:p w:rsidR="009B33E1" w:rsidRPr="00485983" w:rsidRDefault="009B33E1" w:rsidP="00397E1F">
      <w:pPr>
        <w:pStyle w:val="Straipsnis"/>
        <w:rPr>
          <w:lang w:val="lt-LT"/>
        </w:rPr>
      </w:pPr>
      <w:r w:rsidRPr="00485983">
        <w:rPr>
          <w:lang w:val="lt-LT"/>
        </w:rPr>
        <w:t>Sutarties nutraukimas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 xml:space="preserve">.1. </w:t>
      </w:r>
      <w:r w:rsidR="002D5DAA" w:rsidRPr="00485983">
        <w:rPr>
          <w:sz w:val="22"/>
          <w:szCs w:val="22"/>
          <w:lang w:val="lt-LT"/>
        </w:rPr>
        <w:t>Sutartis gali būti nutraukta Šalių susitarimu vienos iš Šalių pageidavimu (reikalavimu), praėjus 15 (penkiolikai) kalendorinių dienų nuo rašytinio pranešimo, būtinai nurodant nutraukimo priežastį.</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 Pirkėjas turi teisę vienašališkai nutraukti šią Sutartį prieš terminą šiais atvejais:</w:t>
      </w:r>
    </w:p>
    <w:p w:rsidR="002D5DAA"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 xml:space="preserve">.2.1. </w:t>
      </w:r>
      <w:r w:rsidR="002D5DAA" w:rsidRPr="00485983">
        <w:rPr>
          <w:sz w:val="22"/>
          <w:szCs w:val="22"/>
          <w:lang w:val="lt-LT"/>
        </w:rPr>
        <w:t>kai Tiekėjas bankrutuoja, yra likviduojamas arba restruktūrizuojamas, sustabdo ūkinę veiklą arba įstatymuose ir kituose teisės aktuose numatyta tvarka susidaro analogiška situacija;</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.2.2. kai keičiasi Tiekėjo organizacinė struktūra – juridinis statusas, pobūdis ar valdymo struktūra ir tai gali turėti įtakos tinkamam Sutarties įvykdymui;</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.2.3. kai Tiekėjas įsiteisėjusiu kompetentingos institucijos ar teismo sprendimu yra pripažintas kaltu dėl profesinio pažeidimo;</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.2.4. kai Tiekėjas įsiteisėjusiu teismo sprendimu pripažintas kaltu dėl sukčiavimo, korupcijos, pinigų plovimo, dalyvavimo nusikalstamoje organizacijoje;</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.2.5. kai Tiekėjas sudaro subtiekimo sutartį be Pirkėjo sutikimo;</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.2.6. jei Tiekėjas Sutarties nevykdo, vykdo ją netinkamai ar kitaip pažeidžia Sutarties sąlygas;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.2.7. dėl kitokio pobūdžio neveiksnumo, trukdančio vykdyti Sutartį.</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.3. Tiekėjas turi teisę vienašališkai nutraukti šią Sutartį prieš terminą šiais atvejais: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.3.1. kai Pirkėjas nevykdo ar netinkamai vykdo savo sutartinius įsipareigojimus;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.3.2. kai Pirkėjas bankrutuoja arba yra likviduojamas, sustabdo ūkinę veiklą arba įstatymuose ir kituose teisės aktuose numatyta tvarka susidaro analogiška situacija.</w:t>
      </w:r>
    </w:p>
    <w:p w:rsidR="00BA0898" w:rsidRPr="00485983" w:rsidRDefault="00BA0898" w:rsidP="00397E1F">
      <w:pPr>
        <w:widowControl w:val="0"/>
        <w:autoSpaceDE w:val="0"/>
        <w:autoSpaceDN w:val="0"/>
        <w:adjustRightInd w:val="0"/>
        <w:jc w:val="both"/>
        <w:rPr>
          <w:sz w:val="22"/>
          <w:szCs w:val="22"/>
          <w:lang w:val="lt-LT"/>
        </w:rPr>
      </w:pP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.4. Šalis, ketinanti vienašališkai nutraukti Sutartį, prieš 10 (dešimt) kalendorinių dienų raštu praneša kitai Šaliai apie savo ketinimus ir nustato ne trumpesnį nei 3 (trijų) darbo dienų terminą pranešime nurodytiems trūkumams ištaisyti. Jei kaltoji Šalis per pranešime nurodytą terminą nepašalina Sutarties pažeidimų, Sutartis laikoma nutraukta nuo įspėjimo termino pasibaigimo dienos.</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1</w:t>
      </w:r>
      <w:r w:rsidRPr="00485983">
        <w:rPr>
          <w:sz w:val="22"/>
          <w:szCs w:val="22"/>
          <w:lang w:val="lt-LT"/>
        </w:rPr>
        <w:t xml:space="preserve">.5. Sutartis gali būti nutraukta ir kitais Lietuvos Respublikos civiliniame kodekse numatytais pagrindais. </w:t>
      </w:r>
    </w:p>
    <w:p w:rsidR="009B33E1" w:rsidRPr="00485983" w:rsidRDefault="009B33E1" w:rsidP="00397E1F">
      <w:pPr>
        <w:pStyle w:val="STR1"/>
        <w:rPr>
          <w:lang w:val="lt-LT"/>
        </w:rPr>
      </w:pPr>
      <w:r w:rsidRPr="00485983">
        <w:rPr>
          <w:lang w:val="lt-LT"/>
        </w:rPr>
        <w:t>1</w:t>
      </w:r>
      <w:r w:rsidR="00770B9F" w:rsidRPr="00485983">
        <w:rPr>
          <w:lang w:val="lt-LT"/>
        </w:rPr>
        <w:t>2</w:t>
      </w:r>
      <w:r w:rsidRPr="00485983">
        <w:rPr>
          <w:lang w:val="lt-LT"/>
        </w:rPr>
        <w:t>. Straipsnis</w:t>
      </w:r>
    </w:p>
    <w:p w:rsidR="009B33E1" w:rsidRPr="00485983" w:rsidRDefault="009B33E1" w:rsidP="00397E1F">
      <w:pPr>
        <w:pStyle w:val="Straipsnis"/>
        <w:rPr>
          <w:lang w:val="lt-LT"/>
        </w:rPr>
      </w:pPr>
      <w:r w:rsidRPr="00485983">
        <w:rPr>
          <w:lang w:val="lt-LT"/>
        </w:rPr>
        <w:t>Ginčų nagrinėjimo tvarka</w:t>
      </w:r>
    </w:p>
    <w:p w:rsidR="009B33E1" w:rsidRPr="00485983" w:rsidRDefault="009B33E1" w:rsidP="00397E1F">
      <w:pPr>
        <w:widowControl w:val="0"/>
        <w:autoSpaceDE w:val="0"/>
        <w:autoSpaceDN w:val="0"/>
        <w:adjustRightInd w:val="0"/>
        <w:jc w:val="both"/>
        <w:rPr>
          <w:sz w:val="22"/>
          <w:szCs w:val="22"/>
          <w:lang w:val="lt-LT"/>
        </w:rPr>
      </w:pPr>
      <w:r w:rsidRPr="00485983">
        <w:rPr>
          <w:sz w:val="22"/>
          <w:szCs w:val="22"/>
          <w:lang w:val="lt-LT"/>
        </w:rPr>
        <w:t>1</w:t>
      </w:r>
      <w:r w:rsidR="00770B9F" w:rsidRPr="00485983">
        <w:rPr>
          <w:sz w:val="22"/>
          <w:szCs w:val="22"/>
          <w:lang w:val="lt-LT"/>
        </w:rPr>
        <w:t>2</w:t>
      </w:r>
      <w:r w:rsidRPr="00485983">
        <w:rPr>
          <w:sz w:val="22"/>
          <w:szCs w:val="22"/>
          <w:lang w:val="lt-LT"/>
        </w:rPr>
        <w:t>.1. Šiai Sutarčiai ir visoms iš šios Sutarties atsirandančioms teisėms ir pareigoms taikomi Lietuvos Respublikos įstatymai bei kiti norminiai teisės aktai. Sutartis sudaryta ir turi būti aiškinama pagal Lietuvos Respublikos teisę.</w:t>
      </w:r>
    </w:p>
    <w:p w:rsidR="009B33E1" w:rsidRPr="00485983" w:rsidRDefault="009B33E1" w:rsidP="00397E1F">
      <w:pPr>
        <w:widowControl w:val="0"/>
        <w:autoSpaceDE w:val="0"/>
        <w:autoSpaceDN w:val="0"/>
        <w:adjustRightInd w:val="0"/>
        <w:jc w:val="both"/>
        <w:rPr>
          <w:sz w:val="22"/>
          <w:szCs w:val="22"/>
          <w:u w:val="single"/>
          <w:lang w:val="lt-LT"/>
        </w:rPr>
      </w:pPr>
      <w:r w:rsidRPr="00485983">
        <w:rPr>
          <w:sz w:val="22"/>
          <w:szCs w:val="22"/>
          <w:lang w:val="lt-LT"/>
        </w:rPr>
        <w:t>1</w:t>
      </w:r>
      <w:r w:rsidR="00770B9F" w:rsidRPr="00485983">
        <w:rPr>
          <w:sz w:val="22"/>
          <w:szCs w:val="22"/>
          <w:lang w:val="lt-LT"/>
        </w:rPr>
        <w:t>2</w:t>
      </w:r>
      <w:r w:rsidRPr="00485983">
        <w:rPr>
          <w:sz w:val="22"/>
          <w:szCs w:val="22"/>
          <w:lang w:val="lt-LT"/>
        </w:rPr>
        <w:t xml:space="preserve">.2. </w:t>
      </w:r>
      <w:r w:rsidR="00291C48" w:rsidRPr="00485983">
        <w:rPr>
          <w:sz w:val="22"/>
          <w:szCs w:val="22"/>
          <w:lang w:val="lt-LT"/>
        </w:rPr>
        <w:t xml:space="preserve">Kiekvieną ginčą, nesutarimą ar reikalavimą, kylantį iš šios Sutarties ar susijusį su šia </w:t>
      </w:r>
      <w:r w:rsidR="00340943" w:rsidRPr="00485983">
        <w:rPr>
          <w:sz w:val="22"/>
          <w:szCs w:val="22"/>
          <w:lang w:val="lt-LT"/>
        </w:rPr>
        <w:t>S</w:t>
      </w:r>
      <w:r w:rsidR="00291C48" w:rsidRPr="00485983">
        <w:rPr>
          <w:sz w:val="22"/>
          <w:szCs w:val="22"/>
          <w:lang w:val="lt-LT"/>
        </w:rPr>
        <w:t xml:space="preserve">utartimi, jos sudarymu, galiojimu, vykdymu, pažeidimu, nutraukimu, </w:t>
      </w:r>
      <w:r w:rsidR="00340943" w:rsidRPr="00485983">
        <w:rPr>
          <w:sz w:val="22"/>
          <w:szCs w:val="22"/>
          <w:lang w:val="lt-LT"/>
        </w:rPr>
        <w:t>š</w:t>
      </w:r>
      <w:r w:rsidR="00291C48" w:rsidRPr="00485983">
        <w:rPr>
          <w:sz w:val="22"/>
          <w:szCs w:val="22"/>
          <w:lang w:val="lt-LT"/>
        </w:rPr>
        <w:t>alys spręs derybomis. Ginčo, nesutarimo ar reikalavimo nepavykus išspręsti derybomis, ginčas bus sprendžiamas teisme pagal Pirkėjo buveinės vietą.</w:t>
      </w:r>
    </w:p>
    <w:p w:rsidR="009B33E1" w:rsidRPr="00485983" w:rsidRDefault="009B33E1" w:rsidP="00397E1F">
      <w:pPr>
        <w:pStyle w:val="STR1"/>
        <w:rPr>
          <w:lang w:val="lt-LT"/>
        </w:rPr>
      </w:pPr>
      <w:r w:rsidRPr="00485983">
        <w:rPr>
          <w:lang w:val="lt-LT"/>
        </w:rPr>
        <w:t>1</w:t>
      </w:r>
      <w:r w:rsidR="00770B9F" w:rsidRPr="00485983">
        <w:rPr>
          <w:lang w:val="lt-LT"/>
        </w:rPr>
        <w:t>3</w:t>
      </w:r>
      <w:r w:rsidRPr="00485983">
        <w:rPr>
          <w:lang w:val="lt-LT"/>
        </w:rPr>
        <w:t>. Straipsnis</w:t>
      </w:r>
    </w:p>
    <w:p w:rsidR="009B33E1" w:rsidRPr="00485983" w:rsidRDefault="009B33E1" w:rsidP="00397E1F">
      <w:pPr>
        <w:pStyle w:val="Straipsnis"/>
        <w:rPr>
          <w:lang w:val="lt-LT"/>
        </w:rPr>
      </w:pPr>
      <w:r w:rsidRPr="00485983">
        <w:rPr>
          <w:lang w:val="lt-LT"/>
        </w:rPr>
        <w:t>Baigiamosios nuostatos</w:t>
      </w:r>
    </w:p>
    <w:p w:rsidR="009B33E1" w:rsidRPr="00485983" w:rsidRDefault="009B33E1" w:rsidP="00397E1F">
      <w:pPr>
        <w:pStyle w:val="Pagrindinistekstas"/>
        <w:widowControl w:val="0"/>
        <w:tabs>
          <w:tab w:val="left" w:pos="720"/>
          <w:tab w:val="left" w:pos="900"/>
          <w:tab w:val="left" w:pos="8010"/>
        </w:tabs>
        <w:rPr>
          <w:sz w:val="22"/>
          <w:szCs w:val="22"/>
        </w:rPr>
      </w:pPr>
      <w:r w:rsidRPr="00485983">
        <w:rPr>
          <w:sz w:val="22"/>
          <w:szCs w:val="22"/>
        </w:rPr>
        <w:t>1</w:t>
      </w:r>
      <w:r w:rsidR="00770B9F" w:rsidRPr="00485983">
        <w:rPr>
          <w:sz w:val="22"/>
          <w:szCs w:val="22"/>
        </w:rPr>
        <w:t>3</w:t>
      </w:r>
      <w:r w:rsidRPr="00485983">
        <w:rPr>
          <w:sz w:val="22"/>
          <w:szCs w:val="22"/>
        </w:rPr>
        <w:t xml:space="preserve">.1. </w:t>
      </w:r>
      <w:r w:rsidR="008D27A1" w:rsidRPr="00485983">
        <w:rPr>
          <w:sz w:val="22"/>
          <w:szCs w:val="22"/>
        </w:rPr>
        <w:t>Visos šios sutarties sąlygos turi būti aiškinamos atsižvelgiant į jų tarpusavio ryšį bei šios Sutarties esmę ir tikslą.</w:t>
      </w:r>
    </w:p>
    <w:p w:rsidR="009B33E1" w:rsidRPr="00485983" w:rsidRDefault="009B33E1" w:rsidP="00397E1F">
      <w:pPr>
        <w:pStyle w:val="Pagrindinistekstas"/>
        <w:widowControl w:val="0"/>
        <w:tabs>
          <w:tab w:val="left" w:pos="720"/>
          <w:tab w:val="left" w:pos="900"/>
          <w:tab w:val="left" w:pos="8010"/>
        </w:tabs>
        <w:rPr>
          <w:sz w:val="22"/>
          <w:szCs w:val="22"/>
        </w:rPr>
      </w:pPr>
      <w:r w:rsidRPr="00485983">
        <w:rPr>
          <w:sz w:val="22"/>
          <w:szCs w:val="22"/>
        </w:rPr>
        <w:t>1</w:t>
      </w:r>
      <w:r w:rsidR="00770B9F" w:rsidRPr="00485983">
        <w:rPr>
          <w:sz w:val="22"/>
          <w:szCs w:val="22"/>
        </w:rPr>
        <w:t>3</w:t>
      </w:r>
      <w:r w:rsidRPr="00485983">
        <w:rPr>
          <w:sz w:val="22"/>
          <w:szCs w:val="22"/>
        </w:rPr>
        <w:t xml:space="preserve">.2. </w:t>
      </w:r>
      <w:r w:rsidR="00340943" w:rsidRPr="00485983">
        <w:rPr>
          <w:sz w:val="22"/>
          <w:szCs w:val="22"/>
        </w:rPr>
        <w:t>Vadovaujantis Lietuvos Respublikos viešųjų pirkimų įstatymo 18 straipsnio 3 dalimi, ši Sutartis negali pakeisti pirkimo dokumentuose ir Tiekėjo pasiūlyme numatytų pirkimo sąlygų ir kainos. Pirkimo dokumentai ir Tiekėjo pasiūlymas, kiek jis iš esmės neprieštarauja pirkimo dokumentams, yra sudėtinės šios Sutarties dalys. Esant esminių prieštaravimų tarp šios Sutarties ir pirkimo dokumentų bei Tiekėjo pasiūlymo, remiamasi pirkimo dokumentais ir Tiekėjo pasiūlymu.</w:t>
      </w:r>
    </w:p>
    <w:p w:rsidR="00340943" w:rsidRDefault="008D27A1" w:rsidP="00397E1F">
      <w:pPr>
        <w:pStyle w:val="Pagrindinistekstas"/>
        <w:widowControl w:val="0"/>
        <w:tabs>
          <w:tab w:val="left" w:pos="720"/>
          <w:tab w:val="left" w:pos="900"/>
          <w:tab w:val="left" w:pos="8010"/>
        </w:tabs>
        <w:rPr>
          <w:sz w:val="22"/>
          <w:szCs w:val="22"/>
        </w:rPr>
      </w:pPr>
      <w:r w:rsidRPr="00485983">
        <w:rPr>
          <w:sz w:val="22"/>
          <w:szCs w:val="22"/>
        </w:rPr>
        <w:t>1</w:t>
      </w:r>
      <w:r w:rsidR="00770B9F" w:rsidRPr="00485983">
        <w:rPr>
          <w:sz w:val="22"/>
          <w:szCs w:val="22"/>
        </w:rPr>
        <w:t>3</w:t>
      </w:r>
      <w:r w:rsidRPr="00485983">
        <w:rPr>
          <w:sz w:val="22"/>
          <w:szCs w:val="22"/>
        </w:rPr>
        <w:t>.3</w:t>
      </w:r>
      <w:r w:rsidR="009B33E1" w:rsidRPr="00485983">
        <w:rPr>
          <w:sz w:val="22"/>
          <w:szCs w:val="22"/>
        </w:rPr>
        <w:t xml:space="preserve">. </w:t>
      </w:r>
      <w:r w:rsidR="00340943" w:rsidRPr="00485983">
        <w:rPr>
          <w:sz w:val="22"/>
          <w:szCs w:val="22"/>
        </w:rPr>
        <w:t>Tiekėjas negali perleisti tretiesiems asmenims visų ar dalies savo teisių, susijusių su Sutartimi, įskaitant reikalavimo teisę į Pirkėjo mokėtinas sumas, be išankstinio Pirkėjo rašytinio sutikimo. Be Pirkėjo išankstinio rašytinio sutikimo sudaryti sandoriai dėl teisių ar pareigų pagal šią Sutartį perleidimo laikytini niekiniais ir negaliojančiais nuo jų sudarymo momento.</w:t>
      </w:r>
    </w:p>
    <w:p w:rsidR="009B33E1" w:rsidRDefault="008D27A1" w:rsidP="00397E1F">
      <w:pPr>
        <w:pStyle w:val="Pagrindinistekstas"/>
        <w:widowControl w:val="0"/>
        <w:tabs>
          <w:tab w:val="left" w:pos="720"/>
          <w:tab w:val="left" w:pos="900"/>
          <w:tab w:val="left" w:pos="8010"/>
        </w:tabs>
        <w:rPr>
          <w:sz w:val="22"/>
          <w:szCs w:val="22"/>
        </w:rPr>
      </w:pPr>
      <w:r w:rsidRPr="00485983">
        <w:rPr>
          <w:sz w:val="22"/>
          <w:szCs w:val="22"/>
        </w:rPr>
        <w:t>1</w:t>
      </w:r>
      <w:r w:rsidR="00770B9F" w:rsidRPr="00485983">
        <w:rPr>
          <w:sz w:val="22"/>
          <w:szCs w:val="22"/>
        </w:rPr>
        <w:t>3</w:t>
      </w:r>
      <w:r w:rsidRPr="00485983">
        <w:rPr>
          <w:sz w:val="22"/>
          <w:szCs w:val="22"/>
        </w:rPr>
        <w:t>.4</w:t>
      </w:r>
      <w:r w:rsidR="009B33E1" w:rsidRPr="00485983">
        <w:rPr>
          <w:sz w:val="22"/>
          <w:szCs w:val="22"/>
        </w:rPr>
        <w:t>. Jokie šios Sutarties sąlygų pakeitimai negalioja, jeigu jie nėra padaryti raštu ir pasirašyti abiejų Šalių ar jų vardu bei patvirtinti antspaudais. Terminas „pakeitimas“ apima bet kokius pakeitimus, papildymus, išbraukimus, nesvarbu, kaip jie būtų atlikti.</w:t>
      </w:r>
    </w:p>
    <w:p w:rsidR="00485983" w:rsidRPr="00485983" w:rsidRDefault="00485983" w:rsidP="00397E1F">
      <w:pPr>
        <w:pStyle w:val="Pagrindinistekstas"/>
        <w:widowControl w:val="0"/>
        <w:tabs>
          <w:tab w:val="left" w:pos="720"/>
          <w:tab w:val="left" w:pos="900"/>
          <w:tab w:val="left" w:pos="8010"/>
        </w:tabs>
        <w:rPr>
          <w:sz w:val="22"/>
          <w:szCs w:val="22"/>
        </w:rPr>
      </w:pPr>
    </w:p>
    <w:p w:rsidR="009B33E1" w:rsidRPr="00485983" w:rsidRDefault="008D27A1" w:rsidP="00397E1F">
      <w:pPr>
        <w:pStyle w:val="Pagrindinistekstas"/>
        <w:widowControl w:val="0"/>
        <w:tabs>
          <w:tab w:val="left" w:pos="720"/>
          <w:tab w:val="left" w:pos="900"/>
          <w:tab w:val="left" w:pos="8010"/>
        </w:tabs>
        <w:rPr>
          <w:sz w:val="22"/>
          <w:szCs w:val="22"/>
        </w:rPr>
      </w:pPr>
      <w:r w:rsidRPr="00485983">
        <w:rPr>
          <w:sz w:val="22"/>
          <w:szCs w:val="22"/>
        </w:rPr>
        <w:lastRenderedPageBreak/>
        <w:t>1</w:t>
      </w:r>
      <w:r w:rsidR="00770B9F" w:rsidRPr="00485983">
        <w:rPr>
          <w:sz w:val="22"/>
          <w:szCs w:val="22"/>
        </w:rPr>
        <w:t>3</w:t>
      </w:r>
      <w:r w:rsidRPr="00485983">
        <w:rPr>
          <w:sz w:val="22"/>
          <w:szCs w:val="22"/>
        </w:rPr>
        <w:t>.</w:t>
      </w:r>
      <w:r w:rsidR="00D512BD" w:rsidRPr="00485983">
        <w:rPr>
          <w:sz w:val="22"/>
          <w:szCs w:val="22"/>
        </w:rPr>
        <w:t>5</w:t>
      </w:r>
      <w:r w:rsidR="009B33E1" w:rsidRPr="00485983">
        <w:rPr>
          <w:sz w:val="22"/>
          <w:szCs w:val="22"/>
        </w:rPr>
        <w:t>. Sutartis su priedais yra sudaryta ir pasirašyta dviem vienodą juridinę galią turinčiais egzemplioriais  – po vieną kiekvienai Šaliai.</w:t>
      </w:r>
    </w:p>
    <w:p w:rsidR="00340943" w:rsidRPr="00485983" w:rsidRDefault="00D512BD" w:rsidP="00397E1F">
      <w:pPr>
        <w:pStyle w:val="Pagrindinistekstas"/>
        <w:widowControl w:val="0"/>
        <w:tabs>
          <w:tab w:val="left" w:pos="720"/>
          <w:tab w:val="left" w:pos="900"/>
          <w:tab w:val="left" w:pos="8010"/>
        </w:tabs>
        <w:rPr>
          <w:sz w:val="22"/>
          <w:szCs w:val="22"/>
        </w:rPr>
      </w:pPr>
      <w:r w:rsidRPr="00485983">
        <w:rPr>
          <w:sz w:val="22"/>
          <w:szCs w:val="22"/>
        </w:rPr>
        <w:t>1</w:t>
      </w:r>
      <w:r w:rsidR="00770B9F" w:rsidRPr="00485983">
        <w:rPr>
          <w:sz w:val="22"/>
          <w:szCs w:val="22"/>
        </w:rPr>
        <w:t>3</w:t>
      </w:r>
      <w:r w:rsidRPr="00485983">
        <w:rPr>
          <w:sz w:val="22"/>
          <w:szCs w:val="22"/>
        </w:rPr>
        <w:t>.6</w:t>
      </w:r>
      <w:r w:rsidR="00340943" w:rsidRPr="00485983">
        <w:rPr>
          <w:sz w:val="22"/>
          <w:szCs w:val="22"/>
        </w:rPr>
        <w:t>. Sutarties Šalims yra žinoma, kad ši Sutartis yra vieša, išskyrus joje esančią konfidencialią informaciją. Konfidencialia informacija laikoma tik tokia informacija, kurios atskleidimas prieštarautų teisės aktams.</w:t>
      </w:r>
    </w:p>
    <w:p w:rsidR="008D27A1" w:rsidRPr="00485983" w:rsidRDefault="008D27A1" w:rsidP="00397E1F">
      <w:pPr>
        <w:pStyle w:val="SUTARTSTRAIPSN"/>
        <w:rPr>
          <w:lang w:val="lt-LT"/>
        </w:rPr>
      </w:pPr>
      <w:r w:rsidRPr="00485983">
        <w:rPr>
          <w:lang w:val="lt-LT"/>
        </w:rPr>
        <w:t>1</w:t>
      </w:r>
      <w:r w:rsidR="00770B9F" w:rsidRPr="00485983">
        <w:rPr>
          <w:lang w:val="lt-LT"/>
        </w:rPr>
        <w:t>4</w:t>
      </w:r>
      <w:r w:rsidRPr="00485983">
        <w:rPr>
          <w:lang w:val="lt-LT"/>
        </w:rPr>
        <w:t>. Straipsnis</w:t>
      </w:r>
    </w:p>
    <w:p w:rsidR="008D27A1" w:rsidRPr="00485983" w:rsidRDefault="008D27A1" w:rsidP="00397E1F">
      <w:pPr>
        <w:widowControl w:val="0"/>
        <w:spacing w:line="22" w:lineRule="atLeast"/>
        <w:jc w:val="center"/>
        <w:rPr>
          <w:b/>
          <w:sz w:val="22"/>
          <w:szCs w:val="22"/>
          <w:lang w:val="en-US"/>
        </w:rPr>
      </w:pPr>
      <w:r w:rsidRPr="00485983">
        <w:rPr>
          <w:b/>
          <w:sz w:val="22"/>
          <w:szCs w:val="22"/>
          <w:lang w:val="en-US"/>
        </w:rPr>
        <w:t>Sutarties priedai</w:t>
      </w:r>
    </w:p>
    <w:p w:rsidR="008D27A1" w:rsidRPr="00485983" w:rsidRDefault="008D27A1" w:rsidP="00397E1F">
      <w:pPr>
        <w:widowControl w:val="0"/>
        <w:spacing w:line="22" w:lineRule="atLeast"/>
        <w:jc w:val="center"/>
        <w:rPr>
          <w:b/>
          <w:sz w:val="22"/>
          <w:szCs w:val="22"/>
          <w:lang w:val="en-US"/>
        </w:rPr>
      </w:pPr>
    </w:p>
    <w:p w:rsidR="008D27A1" w:rsidRPr="00485983" w:rsidRDefault="008D27A1" w:rsidP="00397E1F">
      <w:pPr>
        <w:widowControl w:val="0"/>
        <w:spacing w:line="22" w:lineRule="atLeast"/>
        <w:jc w:val="both"/>
        <w:rPr>
          <w:sz w:val="22"/>
          <w:szCs w:val="22"/>
          <w:lang w:val="en-US"/>
        </w:rPr>
      </w:pPr>
      <w:r w:rsidRPr="00485983">
        <w:rPr>
          <w:sz w:val="22"/>
          <w:szCs w:val="22"/>
          <w:lang w:val="en-US"/>
        </w:rPr>
        <w:t>1</w:t>
      </w:r>
      <w:r w:rsidR="00770B9F" w:rsidRPr="00485983">
        <w:rPr>
          <w:sz w:val="22"/>
          <w:szCs w:val="22"/>
          <w:lang w:val="lt-LT"/>
        </w:rPr>
        <w:t>4</w:t>
      </w:r>
      <w:r w:rsidRPr="00485983">
        <w:rPr>
          <w:sz w:val="22"/>
          <w:szCs w:val="22"/>
          <w:lang w:val="en-US"/>
        </w:rPr>
        <w:t>.1. Prek</w:t>
      </w:r>
      <w:r w:rsidR="00D1519C" w:rsidRPr="00485983">
        <w:rPr>
          <w:sz w:val="22"/>
          <w:szCs w:val="22"/>
          <w:lang w:val="en-US"/>
        </w:rPr>
        <w:t>ės</w:t>
      </w:r>
      <w:r w:rsidRPr="00485983">
        <w:rPr>
          <w:sz w:val="22"/>
          <w:szCs w:val="22"/>
          <w:lang w:val="en-US"/>
        </w:rPr>
        <w:t xml:space="preserve"> </w:t>
      </w:r>
      <w:r w:rsidR="00312C70" w:rsidRPr="00485983">
        <w:rPr>
          <w:sz w:val="22"/>
          <w:szCs w:val="22"/>
          <w:lang w:val="en-US"/>
        </w:rPr>
        <w:t>kain</w:t>
      </w:r>
      <w:r w:rsidR="00D1519C" w:rsidRPr="00485983">
        <w:rPr>
          <w:sz w:val="22"/>
          <w:szCs w:val="22"/>
          <w:lang w:val="en-US"/>
        </w:rPr>
        <w:t>a</w:t>
      </w:r>
      <w:r w:rsidR="00312C70" w:rsidRPr="00485983">
        <w:rPr>
          <w:sz w:val="22"/>
          <w:szCs w:val="22"/>
          <w:lang w:val="en-US"/>
        </w:rPr>
        <w:t xml:space="preserve"> ir specifikacija</w:t>
      </w:r>
      <w:r w:rsidRPr="00485983">
        <w:rPr>
          <w:sz w:val="22"/>
          <w:szCs w:val="22"/>
          <w:lang w:val="en-US"/>
        </w:rPr>
        <w:t xml:space="preserve"> (Sutarties 1 priedas).</w:t>
      </w:r>
    </w:p>
    <w:p w:rsidR="008D27A1" w:rsidRPr="00485983" w:rsidRDefault="008D27A1" w:rsidP="00397E1F">
      <w:pPr>
        <w:pStyle w:val="SUTARTSTRAIPSN"/>
        <w:rPr>
          <w:lang w:val="lt-LT"/>
        </w:rPr>
      </w:pPr>
      <w:r w:rsidRPr="00485983">
        <w:rPr>
          <w:lang w:val="lt-LT"/>
        </w:rPr>
        <w:t>1</w:t>
      </w:r>
      <w:r w:rsidR="00770B9F" w:rsidRPr="00485983">
        <w:rPr>
          <w:lang w:val="lt-LT"/>
        </w:rPr>
        <w:t>5</w:t>
      </w:r>
      <w:r w:rsidRPr="00485983">
        <w:rPr>
          <w:lang w:val="lt-LT"/>
        </w:rPr>
        <w:t>. Straipsnis</w:t>
      </w:r>
    </w:p>
    <w:p w:rsidR="008D27A1" w:rsidRPr="00485983" w:rsidRDefault="008D27A1" w:rsidP="00397E1F">
      <w:pPr>
        <w:widowControl w:val="0"/>
        <w:spacing w:line="22" w:lineRule="atLeast"/>
        <w:jc w:val="center"/>
        <w:rPr>
          <w:b/>
          <w:sz w:val="22"/>
          <w:szCs w:val="22"/>
          <w:lang w:val="lt-LT"/>
        </w:rPr>
      </w:pPr>
      <w:r w:rsidRPr="00485983">
        <w:rPr>
          <w:b/>
          <w:sz w:val="22"/>
          <w:szCs w:val="22"/>
          <w:lang w:val="lt-LT"/>
        </w:rPr>
        <w:t>Šalių rekvizitai</w:t>
      </w:r>
    </w:p>
    <w:p w:rsidR="009B33E1" w:rsidRPr="00485983" w:rsidRDefault="009B33E1" w:rsidP="00397E1F">
      <w:pPr>
        <w:widowControl w:val="0"/>
        <w:rPr>
          <w:b/>
          <w:sz w:val="22"/>
          <w:szCs w:val="22"/>
          <w:lang w:val="lt-LT"/>
        </w:rPr>
      </w:pPr>
      <w:r w:rsidRPr="00485983">
        <w:rPr>
          <w:b/>
          <w:sz w:val="22"/>
          <w:szCs w:val="22"/>
          <w:lang w:val="lt-LT"/>
        </w:rPr>
        <w:t>Pirkėjas:</w:t>
      </w:r>
      <w:r w:rsidRPr="00485983">
        <w:rPr>
          <w:b/>
          <w:sz w:val="22"/>
          <w:szCs w:val="22"/>
          <w:lang w:val="lt-LT"/>
        </w:rPr>
        <w:tab/>
      </w:r>
      <w:r w:rsidRPr="00485983">
        <w:rPr>
          <w:b/>
          <w:sz w:val="22"/>
          <w:szCs w:val="22"/>
          <w:lang w:val="lt-LT"/>
        </w:rPr>
        <w:tab/>
      </w:r>
      <w:r w:rsidRPr="00485983">
        <w:rPr>
          <w:b/>
          <w:sz w:val="22"/>
          <w:szCs w:val="22"/>
          <w:lang w:val="lt-LT"/>
        </w:rPr>
        <w:tab/>
      </w:r>
      <w:r w:rsidRPr="00485983">
        <w:rPr>
          <w:b/>
          <w:sz w:val="22"/>
          <w:szCs w:val="22"/>
          <w:lang w:val="lt-LT"/>
        </w:rPr>
        <w:tab/>
        <w:t>Tiekėjas:</w:t>
      </w:r>
    </w:p>
    <w:p w:rsidR="009B33E1" w:rsidRPr="00485983" w:rsidRDefault="009B33E1" w:rsidP="00397E1F">
      <w:pPr>
        <w:widowControl w:val="0"/>
        <w:tabs>
          <w:tab w:val="left" w:pos="720"/>
        </w:tabs>
        <w:rPr>
          <w:b/>
          <w:sz w:val="22"/>
          <w:szCs w:val="22"/>
          <w:lang w:val="lt-LT"/>
        </w:rPr>
      </w:pPr>
    </w:p>
    <w:p w:rsidR="009B33E1" w:rsidRPr="00485983" w:rsidRDefault="009B33E1" w:rsidP="00397E1F">
      <w:pPr>
        <w:widowControl w:val="0"/>
        <w:tabs>
          <w:tab w:val="left" w:pos="720"/>
        </w:tabs>
        <w:rPr>
          <w:sz w:val="22"/>
          <w:szCs w:val="22"/>
          <w:lang w:val="lt-LT"/>
        </w:rPr>
      </w:pPr>
      <w:r w:rsidRPr="00485983">
        <w:rPr>
          <w:b/>
          <w:sz w:val="22"/>
          <w:szCs w:val="22"/>
          <w:lang w:val="lt-LT"/>
        </w:rPr>
        <w:t>UAB „Vilniaus viešasis transportas“</w:t>
      </w:r>
      <w:r w:rsidRPr="00485983">
        <w:rPr>
          <w:b/>
          <w:sz w:val="22"/>
          <w:szCs w:val="22"/>
          <w:lang w:val="lt-LT"/>
        </w:rPr>
        <w:tab/>
      </w:r>
      <w:r w:rsidRPr="00485983">
        <w:rPr>
          <w:b/>
          <w:sz w:val="22"/>
          <w:szCs w:val="22"/>
          <w:lang w:val="lt-LT"/>
        </w:rPr>
        <w:tab/>
      </w:r>
      <w:r w:rsidRPr="00485983">
        <w:rPr>
          <w:sz w:val="22"/>
          <w:szCs w:val="22"/>
          <w:lang w:val="lt-LT"/>
        </w:rPr>
        <w:t>.....................................</w:t>
      </w:r>
    </w:p>
    <w:p w:rsidR="009B33E1" w:rsidRPr="00485983" w:rsidRDefault="009B33E1" w:rsidP="00397E1F">
      <w:pPr>
        <w:widowControl w:val="0"/>
        <w:tabs>
          <w:tab w:val="left" w:pos="720"/>
        </w:tabs>
        <w:rPr>
          <w:sz w:val="22"/>
          <w:szCs w:val="22"/>
          <w:lang w:val="lt-LT"/>
        </w:rPr>
      </w:pPr>
      <w:r w:rsidRPr="00485983">
        <w:rPr>
          <w:sz w:val="22"/>
          <w:szCs w:val="22"/>
          <w:lang w:val="lt-LT"/>
        </w:rPr>
        <w:t xml:space="preserve">Žolyno g. 15, LT-10209 Vilnius </w:t>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Įmonės kodas 302683277</w:t>
      </w:r>
      <w:r w:rsidRPr="00485983">
        <w:rPr>
          <w:sz w:val="22"/>
          <w:szCs w:val="22"/>
          <w:lang w:val="lt-LT"/>
        </w:rPr>
        <w:tab/>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PVM mokėtojo kodas LT100006468313</w:t>
      </w:r>
      <w:r w:rsidR="00D83F21" w:rsidRPr="00485983">
        <w:rPr>
          <w:sz w:val="22"/>
          <w:szCs w:val="22"/>
          <w:lang w:val="lt-LT"/>
        </w:rPr>
        <w:t xml:space="preserve">                     </w:t>
      </w:r>
      <w:r w:rsidR="00797F31">
        <w:rPr>
          <w:sz w:val="22"/>
          <w:szCs w:val="22"/>
          <w:lang w:val="lt-LT"/>
        </w:rPr>
        <w:t xml:space="preserve">        </w:t>
      </w:r>
      <w:r w:rsidR="00D83F21" w:rsidRPr="00485983">
        <w:rPr>
          <w:sz w:val="22"/>
          <w:szCs w:val="22"/>
          <w:lang w:val="lt-LT"/>
        </w:rPr>
        <w:t xml:space="preserve"> </w:t>
      </w:r>
      <w:r w:rsidRPr="00485983">
        <w:rPr>
          <w:sz w:val="22"/>
          <w:szCs w:val="22"/>
          <w:lang w:val="lt-LT"/>
        </w:rPr>
        <w:t>.....................................</w:t>
      </w:r>
      <w:r w:rsidRPr="00485983">
        <w:rPr>
          <w:sz w:val="22"/>
          <w:szCs w:val="22"/>
          <w:lang w:val="lt-LT"/>
        </w:rPr>
        <w:tab/>
      </w:r>
    </w:p>
    <w:p w:rsidR="009B33E1" w:rsidRPr="00485983" w:rsidRDefault="009B33E1" w:rsidP="00397E1F">
      <w:pPr>
        <w:widowControl w:val="0"/>
        <w:tabs>
          <w:tab w:val="left" w:pos="720"/>
        </w:tabs>
        <w:rPr>
          <w:sz w:val="22"/>
          <w:szCs w:val="22"/>
          <w:lang w:val="lt-LT"/>
        </w:rPr>
      </w:pPr>
      <w:r w:rsidRPr="00485983">
        <w:rPr>
          <w:sz w:val="22"/>
          <w:szCs w:val="22"/>
          <w:lang w:val="lt-LT"/>
        </w:rPr>
        <w:t>Tel. (8 5) 239 4700</w:t>
      </w:r>
      <w:r w:rsidRPr="00485983">
        <w:rPr>
          <w:sz w:val="22"/>
          <w:szCs w:val="22"/>
          <w:lang w:val="lt-LT"/>
        </w:rPr>
        <w:tab/>
      </w:r>
      <w:r w:rsidRPr="00485983">
        <w:rPr>
          <w:sz w:val="22"/>
          <w:szCs w:val="22"/>
          <w:lang w:val="lt-LT"/>
        </w:rPr>
        <w:tab/>
      </w:r>
      <w:r w:rsidRPr="00485983">
        <w:rPr>
          <w:sz w:val="22"/>
          <w:szCs w:val="22"/>
          <w:lang w:val="lt-LT"/>
        </w:rPr>
        <w:tab/>
        <w:t>....................................</w:t>
      </w:r>
      <w:r w:rsidRPr="00485983">
        <w:rPr>
          <w:sz w:val="22"/>
          <w:szCs w:val="22"/>
          <w:lang w:val="lt-LT"/>
        </w:rPr>
        <w:tab/>
      </w:r>
    </w:p>
    <w:p w:rsidR="009B33E1" w:rsidRPr="00485983" w:rsidRDefault="009B33E1" w:rsidP="00397E1F">
      <w:pPr>
        <w:widowControl w:val="0"/>
        <w:tabs>
          <w:tab w:val="left" w:pos="720"/>
        </w:tabs>
        <w:rPr>
          <w:sz w:val="22"/>
          <w:szCs w:val="22"/>
          <w:lang w:val="lt-LT"/>
        </w:rPr>
      </w:pPr>
      <w:r w:rsidRPr="00485983">
        <w:rPr>
          <w:sz w:val="22"/>
          <w:szCs w:val="22"/>
          <w:lang w:val="lt-LT"/>
        </w:rPr>
        <w:t>Faks. (8 5) 270 9550</w:t>
      </w:r>
      <w:r w:rsidRPr="00485983">
        <w:rPr>
          <w:sz w:val="22"/>
          <w:szCs w:val="22"/>
          <w:lang w:val="lt-LT"/>
        </w:rPr>
        <w:tab/>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en-US"/>
        </w:rPr>
      </w:pPr>
      <w:r w:rsidRPr="00485983">
        <w:rPr>
          <w:sz w:val="22"/>
          <w:szCs w:val="22"/>
          <w:lang w:val="en-US"/>
        </w:rPr>
        <w:t>A. S.</w:t>
      </w:r>
      <w:r w:rsidRPr="00485983">
        <w:rPr>
          <w:b/>
          <w:sz w:val="22"/>
          <w:szCs w:val="22"/>
          <w:lang w:val="en-US"/>
        </w:rPr>
        <w:t xml:space="preserve"> </w:t>
      </w:r>
      <w:r w:rsidRPr="00485983">
        <w:rPr>
          <w:sz w:val="22"/>
          <w:szCs w:val="22"/>
          <w:lang w:val="en-US"/>
        </w:rPr>
        <w:t>LT57 4010 0424 0347 9130</w:t>
      </w:r>
      <w:r w:rsidRPr="00485983">
        <w:rPr>
          <w:b/>
          <w:sz w:val="22"/>
          <w:szCs w:val="22"/>
          <w:lang w:val="en-US"/>
        </w:rPr>
        <w:tab/>
      </w:r>
      <w:r w:rsidRPr="00485983">
        <w:rPr>
          <w:b/>
          <w:sz w:val="22"/>
          <w:szCs w:val="22"/>
          <w:lang w:val="en-US"/>
        </w:rPr>
        <w:tab/>
      </w:r>
      <w:r w:rsidRPr="00485983">
        <w:rPr>
          <w:sz w:val="22"/>
          <w:szCs w:val="22"/>
          <w:lang w:val="en-US"/>
        </w:rPr>
        <w:t>....................................</w:t>
      </w:r>
      <w:r w:rsidRPr="00485983">
        <w:rPr>
          <w:sz w:val="22"/>
          <w:szCs w:val="22"/>
          <w:lang w:val="en-US"/>
        </w:rPr>
        <w:tab/>
      </w:r>
    </w:p>
    <w:p w:rsidR="009B33E1" w:rsidRPr="00485983" w:rsidRDefault="009B33E1" w:rsidP="00397E1F">
      <w:pPr>
        <w:widowControl w:val="0"/>
        <w:tabs>
          <w:tab w:val="left" w:pos="720"/>
        </w:tabs>
        <w:rPr>
          <w:sz w:val="22"/>
          <w:szCs w:val="22"/>
          <w:lang w:val="lt-LT"/>
        </w:rPr>
      </w:pPr>
      <w:r w:rsidRPr="00485983">
        <w:rPr>
          <w:sz w:val="22"/>
          <w:szCs w:val="22"/>
          <w:lang w:val="en-US"/>
        </w:rPr>
        <w:t>AB DNB bankas</w:t>
      </w:r>
      <w:r w:rsidRPr="00485983">
        <w:rPr>
          <w:sz w:val="22"/>
          <w:szCs w:val="22"/>
          <w:lang w:val="lt-LT"/>
        </w:rPr>
        <w:tab/>
      </w:r>
      <w:r w:rsidRPr="00485983">
        <w:rPr>
          <w:sz w:val="22"/>
          <w:szCs w:val="22"/>
          <w:lang w:val="lt-LT"/>
        </w:rPr>
        <w:tab/>
      </w:r>
      <w:r w:rsidRPr="00485983">
        <w:rPr>
          <w:sz w:val="22"/>
          <w:szCs w:val="22"/>
          <w:lang w:val="lt-LT"/>
        </w:rPr>
        <w:tab/>
        <w:t>....................................</w:t>
      </w:r>
      <w:r w:rsidRPr="00485983">
        <w:rPr>
          <w:sz w:val="22"/>
          <w:szCs w:val="22"/>
          <w:lang w:val="lt-LT"/>
        </w:rPr>
        <w:tab/>
      </w:r>
      <w:r w:rsidRPr="00485983">
        <w:rPr>
          <w:sz w:val="22"/>
          <w:szCs w:val="22"/>
          <w:lang w:val="lt-LT"/>
        </w:rPr>
        <w:tab/>
      </w:r>
    </w:p>
    <w:p w:rsidR="009B33E1" w:rsidRPr="00485983" w:rsidRDefault="009B33E1" w:rsidP="00397E1F">
      <w:pPr>
        <w:widowControl w:val="0"/>
        <w:tabs>
          <w:tab w:val="left" w:pos="720"/>
        </w:tabs>
        <w:rPr>
          <w:sz w:val="22"/>
          <w:szCs w:val="22"/>
          <w:lang w:val="lt-LT"/>
        </w:rPr>
      </w:pPr>
    </w:p>
    <w:p w:rsidR="009B33E1" w:rsidRPr="00485983" w:rsidRDefault="0013627E" w:rsidP="00397E1F">
      <w:pPr>
        <w:widowControl w:val="0"/>
        <w:tabs>
          <w:tab w:val="left" w:pos="720"/>
        </w:tabs>
        <w:rPr>
          <w:sz w:val="22"/>
          <w:szCs w:val="22"/>
          <w:lang w:val="lt-LT"/>
        </w:rPr>
      </w:pPr>
      <w:r w:rsidRPr="00485983">
        <w:rPr>
          <w:sz w:val="22"/>
          <w:szCs w:val="22"/>
          <w:lang w:val="lt-LT"/>
        </w:rPr>
        <w:t xml:space="preserve">L.e.p. generalinis direktorius </w:t>
      </w:r>
      <w:r w:rsidR="009B33E1" w:rsidRPr="00485983">
        <w:rPr>
          <w:sz w:val="22"/>
          <w:szCs w:val="22"/>
          <w:lang w:val="lt-LT"/>
        </w:rPr>
        <w:tab/>
      </w:r>
      <w:r w:rsidRPr="00485983">
        <w:rPr>
          <w:sz w:val="22"/>
          <w:szCs w:val="22"/>
          <w:lang w:val="lt-LT"/>
        </w:rPr>
        <w:t xml:space="preserve">                      </w:t>
      </w:r>
      <w:r w:rsidR="009B33E1" w:rsidRPr="00485983">
        <w:rPr>
          <w:sz w:val="22"/>
          <w:szCs w:val="22"/>
          <w:lang w:val="lt-LT"/>
        </w:rPr>
        <w:tab/>
      </w:r>
    </w:p>
    <w:p w:rsidR="009B33E1" w:rsidRPr="00485983" w:rsidRDefault="0013627E" w:rsidP="00397E1F">
      <w:pPr>
        <w:widowControl w:val="0"/>
        <w:tabs>
          <w:tab w:val="left" w:pos="720"/>
        </w:tabs>
        <w:rPr>
          <w:sz w:val="22"/>
          <w:szCs w:val="22"/>
          <w:lang w:val="lt-LT"/>
        </w:rPr>
      </w:pPr>
      <w:r w:rsidRPr="00485983">
        <w:rPr>
          <w:sz w:val="22"/>
          <w:szCs w:val="22"/>
          <w:lang w:val="lt-LT"/>
        </w:rPr>
        <w:t>Rimantas Markauskas</w:t>
      </w:r>
    </w:p>
    <w:p w:rsidR="009B33E1" w:rsidRPr="00485983" w:rsidRDefault="009B33E1" w:rsidP="00397E1F">
      <w:pPr>
        <w:widowControl w:val="0"/>
        <w:rPr>
          <w:sz w:val="22"/>
          <w:szCs w:val="22"/>
          <w:lang w:val="lt-LT"/>
        </w:rPr>
      </w:pPr>
      <w:r w:rsidRPr="00485983">
        <w:rPr>
          <w:sz w:val="22"/>
          <w:szCs w:val="22"/>
          <w:lang w:val="lt-LT"/>
        </w:rPr>
        <w:t>_______________________</w:t>
      </w:r>
      <w:r w:rsidRPr="00485983">
        <w:rPr>
          <w:sz w:val="22"/>
          <w:szCs w:val="22"/>
          <w:lang w:val="lt-LT"/>
        </w:rPr>
        <w:tab/>
      </w:r>
      <w:r w:rsidRPr="00485983">
        <w:rPr>
          <w:sz w:val="22"/>
          <w:szCs w:val="22"/>
          <w:lang w:val="lt-LT"/>
        </w:rPr>
        <w:tab/>
      </w:r>
      <w:r w:rsidRPr="00485983">
        <w:rPr>
          <w:sz w:val="22"/>
          <w:szCs w:val="22"/>
          <w:lang w:val="lt-LT"/>
        </w:rPr>
        <w:tab/>
        <w:t>_______________________</w:t>
      </w:r>
      <w:r w:rsidRPr="00485983">
        <w:rPr>
          <w:sz w:val="22"/>
          <w:szCs w:val="22"/>
          <w:lang w:val="lt-LT"/>
        </w:rPr>
        <w:tab/>
      </w:r>
    </w:p>
    <w:p w:rsidR="009B33E1" w:rsidRDefault="0013627E" w:rsidP="0013627E">
      <w:pPr>
        <w:widowControl w:val="0"/>
        <w:rPr>
          <w:sz w:val="22"/>
          <w:szCs w:val="22"/>
          <w:lang w:val="lt-LT"/>
        </w:rPr>
      </w:pPr>
      <w:r w:rsidRPr="00485983">
        <w:rPr>
          <w:sz w:val="22"/>
          <w:szCs w:val="22"/>
          <w:lang w:val="lt-LT"/>
        </w:rPr>
        <w:t xml:space="preserve">                                      </w:t>
      </w:r>
      <w:r w:rsidR="009B33E1" w:rsidRPr="00485983">
        <w:rPr>
          <w:sz w:val="22"/>
          <w:szCs w:val="22"/>
          <w:lang w:val="lt-LT"/>
        </w:rPr>
        <w:t xml:space="preserve">A.V. </w:t>
      </w:r>
      <w:r w:rsidR="009B33E1" w:rsidRPr="00485983">
        <w:rPr>
          <w:sz w:val="22"/>
          <w:szCs w:val="22"/>
          <w:lang w:val="lt-LT"/>
        </w:rPr>
        <w:tab/>
      </w:r>
      <w:r w:rsidR="009B33E1" w:rsidRPr="00485983">
        <w:rPr>
          <w:sz w:val="22"/>
          <w:szCs w:val="22"/>
          <w:lang w:val="lt-LT"/>
        </w:rPr>
        <w:tab/>
      </w:r>
      <w:r w:rsidR="009B33E1" w:rsidRPr="00485983">
        <w:rPr>
          <w:sz w:val="22"/>
          <w:szCs w:val="22"/>
          <w:lang w:val="lt-LT"/>
        </w:rPr>
        <w:tab/>
      </w:r>
      <w:r w:rsidR="009B33E1" w:rsidRPr="00485983">
        <w:rPr>
          <w:sz w:val="22"/>
          <w:szCs w:val="22"/>
          <w:lang w:val="lt-LT"/>
        </w:rPr>
        <w:tab/>
        <w:t xml:space="preserve"> </w:t>
      </w:r>
      <w:r w:rsidRPr="00485983">
        <w:rPr>
          <w:sz w:val="22"/>
          <w:szCs w:val="22"/>
          <w:lang w:val="lt-LT"/>
        </w:rPr>
        <w:t xml:space="preserve">       </w:t>
      </w:r>
      <w:r w:rsidR="009B33E1" w:rsidRPr="00485983">
        <w:rPr>
          <w:sz w:val="22"/>
          <w:szCs w:val="22"/>
          <w:lang w:val="lt-LT"/>
        </w:rPr>
        <w:t>A. V.</w:t>
      </w: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Default="00485983" w:rsidP="0013627E">
      <w:pPr>
        <w:widowControl w:val="0"/>
        <w:rPr>
          <w:sz w:val="22"/>
          <w:szCs w:val="22"/>
          <w:lang w:val="lt-LT"/>
        </w:rPr>
      </w:pPr>
    </w:p>
    <w:p w:rsidR="00485983" w:rsidRPr="00485983" w:rsidRDefault="00485983" w:rsidP="0013627E">
      <w:pPr>
        <w:widowControl w:val="0"/>
        <w:rPr>
          <w:sz w:val="22"/>
          <w:szCs w:val="22"/>
          <w:lang w:val="lt-LT"/>
        </w:rPr>
      </w:pPr>
    </w:p>
    <w:p w:rsidR="00062922" w:rsidRPr="00485983" w:rsidRDefault="00062922" w:rsidP="00397E1F">
      <w:pPr>
        <w:widowControl w:val="0"/>
        <w:rPr>
          <w:sz w:val="22"/>
          <w:szCs w:val="22"/>
          <w:lang w:val="lt-LT"/>
        </w:rPr>
      </w:pPr>
    </w:p>
    <w:p w:rsidR="009B33E1" w:rsidRPr="00485983" w:rsidRDefault="00D83F21" w:rsidP="0013627E">
      <w:pPr>
        <w:rPr>
          <w:b/>
          <w:sz w:val="22"/>
          <w:szCs w:val="22"/>
          <w:lang w:val="lt-LT"/>
        </w:rPr>
      </w:pPr>
      <w:r w:rsidRPr="00485983">
        <w:rPr>
          <w:b/>
          <w:sz w:val="22"/>
          <w:szCs w:val="22"/>
          <w:lang w:val="lt-LT"/>
        </w:rPr>
        <w:lastRenderedPageBreak/>
        <w:t>P</w:t>
      </w:r>
      <w:r w:rsidR="009B33E1" w:rsidRPr="00485983">
        <w:rPr>
          <w:b/>
          <w:sz w:val="22"/>
          <w:szCs w:val="22"/>
          <w:lang w:val="lt-LT"/>
        </w:rPr>
        <w:t xml:space="preserve">irkimo-pardavimo sutarties Nr.___________________________________  </w:t>
      </w:r>
    </w:p>
    <w:p w:rsidR="009B33E1" w:rsidRPr="00485983" w:rsidRDefault="009B33E1" w:rsidP="00397E1F">
      <w:pPr>
        <w:widowControl w:val="0"/>
        <w:tabs>
          <w:tab w:val="left" w:pos="180"/>
          <w:tab w:val="left" w:pos="6480"/>
          <w:tab w:val="left" w:pos="8010"/>
        </w:tabs>
        <w:jc w:val="right"/>
        <w:rPr>
          <w:sz w:val="22"/>
          <w:szCs w:val="22"/>
          <w:lang w:val="lt-LT"/>
        </w:rPr>
      </w:pPr>
      <w:r w:rsidRPr="00485983">
        <w:rPr>
          <w:b/>
          <w:sz w:val="22"/>
          <w:szCs w:val="22"/>
          <w:lang w:val="lt-LT"/>
        </w:rPr>
        <w:t>1 priedas</w:t>
      </w:r>
    </w:p>
    <w:p w:rsidR="009B33E1" w:rsidRPr="00485983" w:rsidRDefault="009B33E1" w:rsidP="00397E1F">
      <w:pPr>
        <w:widowControl w:val="0"/>
        <w:tabs>
          <w:tab w:val="left" w:pos="180"/>
          <w:tab w:val="left" w:pos="6480"/>
          <w:tab w:val="left" w:pos="8010"/>
        </w:tabs>
        <w:jc w:val="right"/>
        <w:rPr>
          <w:sz w:val="22"/>
          <w:szCs w:val="22"/>
          <w:lang w:val="lt-LT"/>
        </w:rPr>
      </w:pPr>
    </w:p>
    <w:p w:rsidR="009B33E1" w:rsidRPr="00485983" w:rsidRDefault="0012749D" w:rsidP="00397E1F">
      <w:pPr>
        <w:widowControl w:val="0"/>
        <w:tabs>
          <w:tab w:val="left" w:pos="180"/>
          <w:tab w:val="left" w:pos="6480"/>
          <w:tab w:val="left" w:pos="8010"/>
        </w:tabs>
        <w:jc w:val="center"/>
        <w:rPr>
          <w:b/>
          <w:sz w:val="22"/>
          <w:szCs w:val="22"/>
          <w:lang w:val="lt-LT"/>
        </w:rPr>
      </w:pPr>
      <w:r w:rsidRPr="00485983">
        <w:rPr>
          <w:b/>
          <w:sz w:val="22"/>
          <w:szCs w:val="22"/>
          <w:lang w:val="lt-LT"/>
        </w:rPr>
        <w:t>PREKĖS KAINA</w:t>
      </w:r>
      <w:r w:rsidR="00312C70" w:rsidRPr="00485983">
        <w:rPr>
          <w:b/>
          <w:sz w:val="22"/>
          <w:szCs w:val="22"/>
          <w:lang w:val="lt-LT"/>
        </w:rPr>
        <w:t xml:space="preserve"> IR SPECIFIKACIJA</w:t>
      </w:r>
    </w:p>
    <w:p w:rsidR="009B33E1" w:rsidRPr="00485983" w:rsidRDefault="009B33E1" w:rsidP="00397E1F">
      <w:pPr>
        <w:widowControl w:val="0"/>
        <w:tabs>
          <w:tab w:val="left" w:pos="180"/>
          <w:tab w:val="left" w:pos="6480"/>
          <w:tab w:val="left" w:pos="8010"/>
        </w:tabs>
        <w:jc w:val="center"/>
        <w:rPr>
          <w:b/>
          <w:sz w:val="22"/>
          <w:szCs w:val="22"/>
          <w:lang w:val="lt-LT"/>
        </w:rPr>
      </w:pPr>
    </w:p>
    <w:p w:rsidR="009B33E1" w:rsidRPr="00485983" w:rsidRDefault="009B33E1" w:rsidP="00397E1F">
      <w:pPr>
        <w:widowControl w:val="0"/>
        <w:tabs>
          <w:tab w:val="left" w:pos="180"/>
          <w:tab w:val="left" w:pos="6480"/>
          <w:tab w:val="left" w:pos="8010"/>
        </w:tabs>
        <w:spacing w:after="60"/>
        <w:jc w:val="right"/>
        <w:rPr>
          <w:sz w:val="22"/>
          <w:szCs w:val="22"/>
          <w:lang w:val="lt-LT"/>
        </w:rPr>
      </w:pPr>
      <w:r w:rsidRPr="00485983">
        <w:rPr>
          <w:sz w:val="22"/>
          <w:szCs w:val="22"/>
          <w:lang w:val="lt-LT"/>
        </w:rPr>
        <w:t xml:space="preserve">Lentelė 1 </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3456"/>
        <w:gridCol w:w="1418"/>
        <w:gridCol w:w="1561"/>
        <w:gridCol w:w="1373"/>
      </w:tblGrid>
      <w:tr w:rsidR="009B33E1" w:rsidRPr="00485983" w:rsidTr="00FA4C5D">
        <w:trPr>
          <w:trHeight w:val="748"/>
          <w:tblHeader/>
          <w:jc w:val="center"/>
        </w:trPr>
        <w:tc>
          <w:tcPr>
            <w:tcW w:w="2728" w:type="pct"/>
            <w:gridSpan w:val="2"/>
            <w:vAlign w:val="center"/>
          </w:tcPr>
          <w:p w:rsidR="009B33E1" w:rsidRPr="00485983" w:rsidRDefault="009B33E1" w:rsidP="00397E1F">
            <w:pPr>
              <w:widowControl w:val="0"/>
              <w:spacing w:before="60"/>
              <w:ind w:left="-95" w:right="-58" w:hanging="14"/>
              <w:jc w:val="center"/>
              <w:rPr>
                <w:sz w:val="22"/>
                <w:szCs w:val="22"/>
                <w:lang w:val="lt-LT"/>
              </w:rPr>
            </w:pPr>
            <w:r w:rsidRPr="00485983">
              <w:rPr>
                <w:sz w:val="22"/>
                <w:szCs w:val="22"/>
                <w:lang w:val="lt-LT"/>
              </w:rPr>
              <w:t>Prek</w:t>
            </w:r>
            <w:r w:rsidR="00770B9F" w:rsidRPr="00485983">
              <w:rPr>
                <w:sz w:val="22"/>
                <w:szCs w:val="22"/>
                <w:lang w:val="lt-LT"/>
              </w:rPr>
              <w:t xml:space="preserve">ės pavadinimas </w:t>
            </w:r>
          </w:p>
        </w:tc>
        <w:tc>
          <w:tcPr>
            <w:tcW w:w="740" w:type="pct"/>
            <w:vAlign w:val="center"/>
          </w:tcPr>
          <w:p w:rsidR="009B33E1" w:rsidRPr="00485983" w:rsidRDefault="00D83F21" w:rsidP="00312C70">
            <w:pPr>
              <w:widowControl w:val="0"/>
              <w:ind w:left="-97" w:right="-57" w:hanging="11"/>
              <w:jc w:val="center"/>
              <w:rPr>
                <w:sz w:val="22"/>
                <w:szCs w:val="22"/>
                <w:lang w:val="lt-LT"/>
              </w:rPr>
            </w:pPr>
            <w:r w:rsidRPr="00485983">
              <w:rPr>
                <w:sz w:val="22"/>
                <w:szCs w:val="22"/>
                <w:lang w:val="lt-LT"/>
              </w:rPr>
              <w:t>Preliminarus</w:t>
            </w:r>
            <w:r w:rsidR="009B33E1" w:rsidRPr="00485983">
              <w:rPr>
                <w:sz w:val="22"/>
                <w:szCs w:val="22"/>
                <w:lang w:val="lt-LT"/>
              </w:rPr>
              <w:t xml:space="preserve"> kiekis, </w:t>
            </w:r>
            <w:r w:rsidR="00770B9F" w:rsidRPr="00485983">
              <w:rPr>
                <w:sz w:val="22"/>
                <w:szCs w:val="22"/>
                <w:lang w:val="lt-LT"/>
              </w:rPr>
              <w:t>kg</w:t>
            </w:r>
            <w:r w:rsidR="009B33E1" w:rsidRPr="00485983">
              <w:rPr>
                <w:sz w:val="22"/>
                <w:szCs w:val="22"/>
                <w:lang w:val="lt-LT"/>
              </w:rPr>
              <w:t>.</w:t>
            </w:r>
          </w:p>
        </w:tc>
        <w:tc>
          <w:tcPr>
            <w:tcW w:w="815" w:type="pct"/>
            <w:vAlign w:val="center"/>
          </w:tcPr>
          <w:p w:rsidR="009B33E1" w:rsidRPr="00485983" w:rsidRDefault="009B33E1" w:rsidP="00397E1F">
            <w:pPr>
              <w:widowControl w:val="0"/>
              <w:ind w:left="-97" w:right="-57" w:hanging="11"/>
              <w:jc w:val="center"/>
              <w:rPr>
                <w:sz w:val="22"/>
                <w:szCs w:val="22"/>
                <w:lang w:val="lt-LT"/>
              </w:rPr>
            </w:pPr>
            <w:r w:rsidRPr="00485983">
              <w:rPr>
                <w:sz w:val="22"/>
                <w:szCs w:val="22"/>
                <w:lang w:val="lt-LT"/>
              </w:rPr>
              <w:t xml:space="preserve">Prekės mato vieneto </w:t>
            </w:r>
            <w:r w:rsidR="00540C04" w:rsidRPr="00485983">
              <w:rPr>
                <w:sz w:val="22"/>
                <w:szCs w:val="22"/>
                <w:lang w:val="lt-LT"/>
              </w:rPr>
              <w:t>įkainis</w:t>
            </w:r>
            <w:r w:rsidRPr="00485983">
              <w:rPr>
                <w:sz w:val="22"/>
                <w:szCs w:val="22"/>
                <w:lang w:val="lt-LT"/>
              </w:rPr>
              <w:t xml:space="preserve"> </w:t>
            </w:r>
          </w:p>
          <w:p w:rsidR="009B33E1" w:rsidRPr="00485983" w:rsidRDefault="009B33E1" w:rsidP="00397E1F">
            <w:pPr>
              <w:widowControl w:val="0"/>
              <w:ind w:left="-97" w:right="-57" w:hanging="11"/>
              <w:jc w:val="center"/>
              <w:rPr>
                <w:sz w:val="22"/>
                <w:szCs w:val="22"/>
                <w:lang w:val="lt-LT"/>
              </w:rPr>
            </w:pPr>
            <w:r w:rsidRPr="00485983">
              <w:rPr>
                <w:sz w:val="22"/>
                <w:szCs w:val="22"/>
                <w:lang w:val="lt-LT"/>
              </w:rPr>
              <w:t>be PVM</w:t>
            </w:r>
          </w:p>
        </w:tc>
        <w:tc>
          <w:tcPr>
            <w:tcW w:w="717" w:type="pct"/>
            <w:vAlign w:val="center"/>
          </w:tcPr>
          <w:p w:rsidR="009B33E1" w:rsidRPr="00485983" w:rsidRDefault="009B33E1" w:rsidP="00397E1F">
            <w:pPr>
              <w:widowControl w:val="0"/>
              <w:ind w:left="-97" w:right="-57" w:hanging="11"/>
              <w:jc w:val="center"/>
              <w:rPr>
                <w:sz w:val="22"/>
                <w:szCs w:val="22"/>
                <w:lang w:val="lt-LT"/>
              </w:rPr>
            </w:pPr>
            <w:r w:rsidRPr="00485983">
              <w:rPr>
                <w:sz w:val="22"/>
                <w:szCs w:val="22"/>
                <w:lang w:val="lt-LT"/>
              </w:rPr>
              <w:t xml:space="preserve">Viso prekės kiekio kaina </w:t>
            </w:r>
          </w:p>
          <w:p w:rsidR="009B33E1" w:rsidRPr="00485983" w:rsidRDefault="009B33E1" w:rsidP="00397E1F">
            <w:pPr>
              <w:widowControl w:val="0"/>
              <w:ind w:left="-97" w:right="-57" w:hanging="11"/>
              <w:jc w:val="center"/>
              <w:rPr>
                <w:sz w:val="22"/>
                <w:szCs w:val="22"/>
                <w:lang w:val="lt-LT"/>
              </w:rPr>
            </w:pPr>
            <w:r w:rsidRPr="00485983">
              <w:rPr>
                <w:sz w:val="22"/>
                <w:szCs w:val="22"/>
                <w:lang w:val="lt-LT"/>
              </w:rPr>
              <w:t>be PVM</w:t>
            </w:r>
          </w:p>
        </w:tc>
      </w:tr>
      <w:tr w:rsidR="009B33E1" w:rsidRPr="00485983" w:rsidTr="00770B9F">
        <w:trPr>
          <w:trHeight w:val="277"/>
          <w:tblHeader/>
          <w:jc w:val="center"/>
        </w:trPr>
        <w:tc>
          <w:tcPr>
            <w:tcW w:w="2728" w:type="pct"/>
            <w:gridSpan w:val="2"/>
            <w:vAlign w:val="center"/>
          </w:tcPr>
          <w:p w:rsidR="009B33E1" w:rsidRPr="00485983" w:rsidRDefault="009B33E1" w:rsidP="00397E1F">
            <w:pPr>
              <w:widowControl w:val="0"/>
              <w:spacing w:before="60"/>
              <w:jc w:val="center"/>
              <w:rPr>
                <w:b/>
                <w:bCs/>
                <w:i/>
                <w:sz w:val="22"/>
                <w:szCs w:val="22"/>
                <w:lang w:val="lt-LT"/>
              </w:rPr>
            </w:pPr>
            <w:r w:rsidRPr="00485983">
              <w:rPr>
                <w:b/>
                <w:i/>
                <w:sz w:val="22"/>
                <w:szCs w:val="22"/>
                <w:lang w:val="lt-LT"/>
              </w:rPr>
              <w:t>1</w:t>
            </w:r>
          </w:p>
        </w:tc>
        <w:tc>
          <w:tcPr>
            <w:tcW w:w="740" w:type="pct"/>
            <w:vAlign w:val="center"/>
          </w:tcPr>
          <w:p w:rsidR="009B33E1" w:rsidRPr="00485983" w:rsidRDefault="009B33E1" w:rsidP="00397E1F">
            <w:pPr>
              <w:widowControl w:val="0"/>
              <w:spacing w:before="60"/>
              <w:jc w:val="center"/>
              <w:rPr>
                <w:b/>
                <w:bCs/>
                <w:i/>
                <w:sz w:val="22"/>
                <w:szCs w:val="22"/>
                <w:lang w:val="lt-LT"/>
              </w:rPr>
            </w:pPr>
            <w:r w:rsidRPr="00485983">
              <w:rPr>
                <w:b/>
                <w:bCs/>
                <w:i/>
                <w:sz w:val="22"/>
                <w:szCs w:val="22"/>
                <w:lang w:val="lt-LT"/>
              </w:rPr>
              <w:t>2</w:t>
            </w:r>
          </w:p>
        </w:tc>
        <w:tc>
          <w:tcPr>
            <w:tcW w:w="815" w:type="pct"/>
            <w:vAlign w:val="center"/>
          </w:tcPr>
          <w:p w:rsidR="009B33E1" w:rsidRPr="00485983" w:rsidRDefault="009B33E1" w:rsidP="00397E1F">
            <w:pPr>
              <w:widowControl w:val="0"/>
              <w:spacing w:before="60"/>
              <w:jc w:val="center"/>
              <w:rPr>
                <w:b/>
                <w:i/>
                <w:sz w:val="22"/>
                <w:szCs w:val="22"/>
                <w:lang w:val="lt-LT"/>
              </w:rPr>
            </w:pPr>
            <w:r w:rsidRPr="00485983">
              <w:rPr>
                <w:b/>
                <w:i/>
                <w:sz w:val="22"/>
                <w:szCs w:val="22"/>
                <w:lang w:val="lt-LT"/>
              </w:rPr>
              <w:t>3</w:t>
            </w:r>
          </w:p>
        </w:tc>
        <w:tc>
          <w:tcPr>
            <w:tcW w:w="717" w:type="pct"/>
          </w:tcPr>
          <w:p w:rsidR="009B33E1" w:rsidRPr="00485983" w:rsidRDefault="009B33E1" w:rsidP="00397E1F">
            <w:pPr>
              <w:widowControl w:val="0"/>
              <w:spacing w:before="60"/>
              <w:jc w:val="center"/>
              <w:rPr>
                <w:b/>
                <w:i/>
                <w:sz w:val="22"/>
                <w:szCs w:val="22"/>
                <w:lang w:val="lt-LT"/>
              </w:rPr>
            </w:pPr>
            <w:r w:rsidRPr="00485983">
              <w:rPr>
                <w:b/>
                <w:i/>
                <w:sz w:val="22"/>
                <w:szCs w:val="22"/>
                <w:lang w:val="lt-LT"/>
              </w:rPr>
              <w:t>4</w:t>
            </w:r>
          </w:p>
        </w:tc>
      </w:tr>
      <w:tr w:rsidR="009B33E1" w:rsidRPr="00485983" w:rsidTr="00770B9F">
        <w:trPr>
          <w:trHeight w:hRule="exact" w:val="284"/>
          <w:jc w:val="center"/>
        </w:trPr>
        <w:tc>
          <w:tcPr>
            <w:tcW w:w="924" w:type="pct"/>
            <w:vAlign w:val="center"/>
          </w:tcPr>
          <w:p w:rsidR="009B33E1" w:rsidRPr="00485983" w:rsidRDefault="009B33E1" w:rsidP="00397E1F">
            <w:pPr>
              <w:widowControl w:val="0"/>
              <w:ind w:left="-142" w:right="-64"/>
              <w:jc w:val="center"/>
              <w:rPr>
                <w:sz w:val="22"/>
                <w:szCs w:val="22"/>
                <w:lang w:val="lt-LT"/>
              </w:rPr>
            </w:pPr>
            <w:r w:rsidRPr="00485983">
              <w:rPr>
                <w:sz w:val="22"/>
                <w:szCs w:val="22"/>
                <w:lang w:val="lt-LT"/>
              </w:rPr>
              <w:t>1</w:t>
            </w:r>
          </w:p>
        </w:tc>
        <w:tc>
          <w:tcPr>
            <w:tcW w:w="1804" w:type="pct"/>
          </w:tcPr>
          <w:p w:rsidR="009B33E1" w:rsidRPr="00485983" w:rsidRDefault="00FA4C5D" w:rsidP="00397E1F">
            <w:pPr>
              <w:widowControl w:val="0"/>
              <w:rPr>
                <w:color w:val="000000"/>
                <w:sz w:val="22"/>
                <w:szCs w:val="22"/>
                <w:lang w:val="lt-LT"/>
              </w:rPr>
            </w:pPr>
            <w:r w:rsidRPr="00485983">
              <w:rPr>
                <w:color w:val="000000"/>
                <w:sz w:val="22"/>
                <w:szCs w:val="22"/>
                <w:lang w:val="lt-LT"/>
              </w:rPr>
              <w:t>Troleibusų kontaktinis oro linijų laidas</w:t>
            </w:r>
          </w:p>
        </w:tc>
        <w:tc>
          <w:tcPr>
            <w:tcW w:w="740" w:type="pct"/>
            <w:vAlign w:val="center"/>
          </w:tcPr>
          <w:p w:rsidR="009B33E1" w:rsidRPr="00485983" w:rsidRDefault="00312C70" w:rsidP="00397E1F">
            <w:pPr>
              <w:widowControl w:val="0"/>
              <w:jc w:val="center"/>
              <w:rPr>
                <w:sz w:val="22"/>
                <w:szCs w:val="22"/>
                <w:lang w:val="lt-LT"/>
              </w:rPr>
            </w:pPr>
            <w:r w:rsidRPr="00485983">
              <w:rPr>
                <w:sz w:val="22"/>
                <w:szCs w:val="22"/>
                <w:lang w:val="lt-LT"/>
              </w:rPr>
              <w:t>6250</w:t>
            </w:r>
          </w:p>
        </w:tc>
        <w:tc>
          <w:tcPr>
            <w:tcW w:w="815" w:type="pct"/>
            <w:vAlign w:val="center"/>
          </w:tcPr>
          <w:p w:rsidR="009B33E1" w:rsidRPr="00485983" w:rsidRDefault="009B33E1" w:rsidP="00397E1F">
            <w:pPr>
              <w:widowControl w:val="0"/>
              <w:spacing w:before="120" w:after="120"/>
              <w:ind w:right="98"/>
              <w:jc w:val="right"/>
              <w:rPr>
                <w:sz w:val="22"/>
                <w:szCs w:val="22"/>
                <w:lang w:val="lt-LT"/>
              </w:rPr>
            </w:pPr>
          </w:p>
        </w:tc>
        <w:tc>
          <w:tcPr>
            <w:tcW w:w="717" w:type="pct"/>
            <w:vAlign w:val="center"/>
          </w:tcPr>
          <w:p w:rsidR="009B33E1" w:rsidRPr="00485983" w:rsidRDefault="009B33E1" w:rsidP="00397E1F">
            <w:pPr>
              <w:widowControl w:val="0"/>
              <w:spacing w:before="120" w:after="120"/>
              <w:ind w:right="98"/>
              <w:jc w:val="right"/>
              <w:rPr>
                <w:sz w:val="22"/>
                <w:szCs w:val="22"/>
                <w:lang w:val="lt-LT"/>
              </w:rPr>
            </w:pPr>
          </w:p>
        </w:tc>
      </w:tr>
      <w:tr w:rsidR="009B33E1" w:rsidRPr="00485983" w:rsidTr="00770B9F">
        <w:trPr>
          <w:trHeight w:hRule="exact" w:val="284"/>
          <w:jc w:val="center"/>
        </w:trPr>
        <w:tc>
          <w:tcPr>
            <w:tcW w:w="924" w:type="pct"/>
            <w:tcMar>
              <w:top w:w="28" w:type="dxa"/>
              <w:bottom w:w="28" w:type="dxa"/>
            </w:tcMar>
          </w:tcPr>
          <w:p w:rsidR="009B33E1" w:rsidRPr="00485983" w:rsidRDefault="009B33E1" w:rsidP="00397E1F">
            <w:pPr>
              <w:widowControl w:val="0"/>
              <w:ind w:right="96"/>
              <w:jc w:val="center"/>
              <w:rPr>
                <w:sz w:val="22"/>
                <w:szCs w:val="22"/>
                <w:lang w:val="lt-LT"/>
              </w:rPr>
            </w:pPr>
            <w:r w:rsidRPr="00485983">
              <w:rPr>
                <w:b/>
                <w:i/>
                <w:sz w:val="22"/>
                <w:szCs w:val="22"/>
                <w:lang w:val="lt-LT"/>
              </w:rPr>
              <w:t>(</w:t>
            </w:r>
            <w:r w:rsidRPr="00485983">
              <w:rPr>
                <w:b/>
                <w:i/>
                <w:sz w:val="22"/>
                <w:szCs w:val="22"/>
              </w:rPr>
              <w:t>a)</w:t>
            </w:r>
          </w:p>
        </w:tc>
        <w:tc>
          <w:tcPr>
            <w:tcW w:w="3359" w:type="pct"/>
            <w:gridSpan w:val="3"/>
          </w:tcPr>
          <w:p w:rsidR="009B33E1" w:rsidRPr="00485983" w:rsidRDefault="00540C04" w:rsidP="00397E1F">
            <w:pPr>
              <w:widowControl w:val="0"/>
              <w:ind w:right="96"/>
              <w:jc w:val="right"/>
              <w:rPr>
                <w:sz w:val="22"/>
                <w:szCs w:val="22"/>
                <w:lang w:val="lt-LT"/>
              </w:rPr>
            </w:pPr>
            <w:r w:rsidRPr="00485983">
              <w:rPr>
                <w:b/>
                <w:i/>
                <w:sz w:val="22"/>
                <w:szCs w:val="22"/>
                <w:lang w:val="lt-LT"/>
              </w:rPr>
              <w:t xml:space="preserve">Preliminari sutarties </w:t>
            </w:r>
            <w:r w:rsidR="009B33E1" w:rsidRPr="00485983">
              <w:rPr>
                <w:b/>
                <w:i/>
                <w:sz w:val="22"/>
                <w:szCs w:val="22"/>
                <w:lang w:val="lt-LT"/>
              </w:rPr>
              <w:t xml:space="preserve"> kaina be PVM</w:t>
            </w:r>
          </w:p>
        </w:tc>
        <w:tc>
          <w:tcPr>
            <w:tcW w:w="717" w:type="pct"/>
            <w:tcMar>
              <w:top w:w="28" w:type="dxa"/>
              <w:bottom w:w="28" w:type="dxa"/>
            </w:tcMar>
          </w:tcPr>
          <w:p w:rsidR="009B33E1" w:rsidRPr="00485983" w:rsidRDefault="009B33E1" w:rsidP="00397E1F">
            <w:pPr>
              <w:widowControl w:val="0"/>
              <w:spacing w:before="120" w:after="120"/>
              <w:ind w:right="96"/>
              <w:jc w:val="right"/>
              <w:rPr>
                <w:sz w:val="22"/>
                <w:szCs w:val="22"/>
                <w:lang w:val="lt-LT"/>
              </w:rPr>
            </w:pPr>
          </w:p>
        </w:tc>
      </w:tr>
      <w:tr w:rsidR="009B33E1" w:rsidRPr="00485983" w:rsidTr="00770B9F">
        <w:trPr>
          <w:trHeight w:hRule="exact" w:val="538"/>
          <w:jc w:val="center"/>
        </w:trPr>
        <w:tc>
          <w:tcPr>
            <w:tcW w:w="924" w:type="pct"/>
            <w:tcMar>
              <w:top w:w="28" w:type="dxa"/>
              <w:bottom w:w="28" w:type="dxa"/>
            </w:tcMar>
          </w:tcPr>
          <w:p w:rsidR="009B33E1" w:rsidRPr="00485983" w:rsidRDefault="009B33E1" w:rsidP="00397E1F">
            <w:pPr>
              <w:widowControl w:val="0"/>
              <w:ind w:right="96"/>
              <w:jc w:val="center"/>
              <w:rPr>
                <w:b/>
                <w:i/>
                <w:sz w:val="22"/>
                <w:szCs w:val="22"/>
                <w:lang w:val="lt-LT"/>
              </w:rPr>
            </w:pPr>
            <w:r w:rsidRPr="00485983">
              <w:rPr>
                <w:b/>
                <w:i/>
                <w:sz w:val="22"/>
                <w:szCs w:val="22"/>
              </w:rPr>
              <w:t>(</w:t>
            </w:r>
            <w:r w:rsidRPr="00485983">
              <w:rPr>
                <w:b/>
                <w:i/>
                <w:sz w:val="22"/>
                <w:szCs w:val="22"/>
                <w:lang w:val="en-US"/>
              </w:rPr>
              <w:t>b</w:t>
            </w:r>
            <w:r w:rsidRPr="00485983">
              <w:rPr>
                <w:b/>
                <w:i/>
                <w:sz w:val="22"/>
                <w:szCs w:val="22"/>
              </w:rPr>
              <w:t>)= (</w:t>
            </w:r>
            <w:r w:rsidRPr="00485983">
              <w:rPr>
                <w:b/>
                <w:i/>
                <w:sz w:val="22"/>
                <w:szCs w:val="22"/>
                <w:lang w:val="en-US"/>
              </w:rPr>
              <w:t>a</w:t>
            </w:r>
            <w:r w:rsidRPr="00485983">
              <w:rPr>
                <w:b/>
                <w:i/>
                <w:sz w:val="22"/>
                <w:szCs w:val="22"/>
              </w:rPr>
              <w:t>)×0,21</w:t>
            </w:r>
          </w:p>
          <w:p w:rsidR="009B33E1" w:rsidRPr="00485983" w:rsidRDefault="009B33E1" w:rsidP="00397E1F">
            <w:pPr>
              <w:widowControl w:val="0"/>
              <w:ind w:right="96"/>
              <w:jc w:val="center"/>
              <w:rPr>
                <w:b/>
                <w:i/>
                <w:sz w:val="22"/>
                <w:szCs w:val="22"/>
                <w:lang w:val="lt-LT"/>
              </w:rPr>
            </w:pPr>
          </w:p>
        </w:tc>
        <w:tc>
          <w:tcPr>
            <w:tcW w:w="3359" w:type="pct"/>
            <w:gridSpan w:val="3"/>
          </w:tcPr>
          <w:p w:rsidR="009B33E1" w:rsidRPr="00485983" w:rsidRDefault="00540C04" w:rsidP="00397E1F">
            <w:pPr>
              <w:widowControl w:val="0"/>
              <w:ind w:right="96"/>
              <w:jc w:val="right"/>
              <w:rPr>
                <w:b/>
                <w:sz w:val="22"/>
                <w:szCs w:val="22"/>
                <w:lang w:val="lt-LT"/>
              </w:rPr>
            </w:pPr>
            <w:r w:rsidRPr="00485983">
              <w:rPr>
                <w:b/>
                <w:i/>
                <w:sz w:val="22"/>
                <w:szCs w:val="22"/>
                <w:lang w:val="lt-LT"/>
              </w:rPr>
              <w:t>....</w:t>
            </w:r>
            <w:r w:rsidR="009B33E1" w:rsidRPr="00485983">
              <w:rPr>
                <w:b/>
                <w:i/>
                <w:sz w:val="22"/>
                <w:szCs w:val="22"/>
                <w:lang w:val="lt-LT"/>
              </w:rPr>
              <w:t>proc. PVM</w:t>
            </w:r>
            <w:r w:rsidR="009B33E1" w:rsidRPr="00485983">
              <w:rPr>
                <w:b/>
                <w:sz w:val="22"/>
                <w:szCs w:val="22"/>
                <w:lang w:val="lt-LT"/>
              </w:rPr>
              <w:t xml:space="preserve"> </w:t>
            </w:r>
          </w:p>
          <w:p w:rsidR="009B33E1" w:rsidRPr="00485983" w:rsidRDefault="009B33E1" w:rsidP="00397E1F">
            <w:pPr>
              <w:widowControl w:val="0"/>
              <w:ind w:right="96"/>
              <w:jc w:val="right"/>
              <w:rPr>
                <w:b/>
                <w:sz w:val="22"/>
                <w:szCs w:val="22"/>
                <w:lang w:val="lt-LT"/>
              </w:rPr>
            </w:pPr>
          </w:p>
        </w:tc>
        <w:tc>
          <w:tcPr>
            <w:tcW w:w="717" w:type="pct"/>
            <w:tcMar>
              <w:top w:w="28" w:type="dxa"/>
              <w:bottom w:w="28" w:type="dxa"/>
            </w:tcMar>
          </w:tcPr>
          <w:p w:rsidR="009B33E1" w:rsidRPr="00485983" w:rsidRDefault="009B33E1" w:rsidP="00397E1F">
            <w:pPr>
              <w:widowControl w:val="0"/>
              <w:spacing w:before="120" w:after="120"/>
              <w:ind w:right="96"/>
              <w:jc w:val="right"/>
              <w:rPr>
                <w:sz w:val="22"/>
                <w:szCs w:val="22"/>
                <w:lang w:val="lt-LT"/>
              </w:rPr>
            </w:pPr>
          </w:p>
        </w:tc>
      </w:tr>
      <w:tr w:rsidR="009B33E1" w:rsidRPr="00485983" w:rsidTr="00770B9F">
        <w:trPr>
          <w:trHeight w:hRule="exact" w:val="284"/>
          <w:jc w:val="center"/>
        </w:trPr>
        <w:tc>
          <w:tcPr>
            <w:tcW w:w="924" w:type="pct"/>
            <w:tcMar>
              <w:top w:w="28" w:type="dxa"/>
              <w:bottom w:w="28" w:type="dxa"/>
            </w:tcMar>
          </w:tcPr>
          <w:p w:rsidR="009B33E1" w:rsidRPr="00485983" w:rsidRDefault="009B33E1" w:rsidP="00397E1F">
            <w:pPr>
              <w:widowControl w:val="0"/>
              <w:ind w:right="96"/>
              <w:rPr>
                <w:sz w:val="22"/>
                <w:szCs w:val="22"/>
                <w:lang w:val="lt-LT"/>
              </w:rPr>
            </w:pPr>
            <w:r w:rsidRPr="00485983">
              <w:rPr>
                <w:b/>
                <w:i/>
                <w:sz w:val="22"/>
                <w:szCs w:val="22"/>
              </w:rPr>
              <w:t>(</w:t>
            </w:r>
            <w:r w:rsidRPr="00485983">
              <w:rPr>
                <w:b/>
                <w:i/>
                <w:sz w:val="22"/>
                <w:szCs w:val="22"/>
                <w:lang w:val="en-US"/>
              </w:rPr>
              <w:t>c</w:t>
            </w:r>
            <w:r w:rsidRPr="00485983">
              <w:rPr>
                <w:b/>
                <w:i/>
                <w:sz w:val="22"/>
                <w:szCs w:val="22"/>
              </w:rPr>
              <w:t>)=</w:t>
            </w:r>
            <w:r w:rsidRPr="00485983">
              <w:rPr>
                <w:b/>
                <w:i/>
                <w:sz w:val="22"/>
                <w:szCs w:val="22"/>
                <w:lang w:val="lt-LT"/>
              </w:rPr>
              <w:t xml:space="preserve"> </w:t>
            </w:r>
            <w:r w:rsidRPr="00485983">
              <w:rPr>
                <w:b/>
                <w:i/>
                <w:sz w:val="22"/>
                <w:szCs w:val="22"/>
              </w:rPr>
              <w:t>(</w:t>
            </w:r>
            <w:r w:rsidRPr="00485983">
              <w:rPr>
                <w:b/>
                <w:i/>
                <w:sz w:val="22"/>
                <w:szCs w:val="22"/>
                <w:lang w:val="en-US"/>
              </w:rPr>
              <w:t>a</w:t>
            </w:r>
            <w:r w:rsidRPr="00485983">
              <w:rPr>
                <w:b/>
                <w:i/>
                <w:sz w:val="22"/>
                <w:szCs w:val="22"/>
              </w:rPr>
              <w:t>)+(</w:t>
            </w:r>
            <w:r w:rsidRPr="00485983">
              <w:rPr>
                <w:b/>
                <w:i/>
                <w:sz w:val="22"/>
                <w:szCs w:val="22"/>
                <w:lang w:val="en-US"/>
              </w:rPr>
              <w:t>b</w:t>
            </w:r>
            <w:r w:rsidRPr="00485983">
              <w:rPr>
                <w:b/>
                <w:i/>
                <w:sz w:val="22"/>
                <w:szCs w:val="22"/>
              </w:rPr>
              <w:t>)</w:t>
            </w:r>
          </w:p>
        </w:tc>
        <w:tc>
          <w:tcPr>
            <w:tcW w:w="3359" w:type="pct"/>
            <w:gridSpan w:val="3"/>
          </w:tcPr>
          <w:p w:rsidR="009B33E1" w:rsidRPr="00485983" w:rsidRDefault="00D83F21" w:rsidP="00397E1F">
            <w:pPr>
              <w:widowControl w:val="0"/>
              <w:ind w:right="96"/>
              <w:jc w:val="right"/>
              <w:rPr>
                <w:sz w:val="22"/>
                <w:szCs w:val="22"/>
                <w:lang w:val="lt-LT"/>
              </w:rPr>
            </w:pPr>
            <w:r w:rsidRPr="00485983">
              <w:rPr>
                <w:b/>
                <w:i/>
                <w:sz w:val="22"/>
                <w:szCs w:val="22"/>
                <w:lang w:val="lt-LT"/>
              </w:rPr>
              <w:t xml:space="preserve">Preliminari </w:t>
            </w:r>
            <w:r w:rsidR="009B33E1" w:rsidRPr="00485983">
              <w:rPr>
                <w:b/>
                <w:i/>
                <w:sz w:val="22"/>
                <w:szCs w:val="22"/>
                <w:lang w:val="lt-LT"/>
              </w:rPr>
              <w:t>sutarties kaina su PVM</w:t>
            </w:r>
          </w:p>
        </w:tc>
        <w:tc>
          <w:tcPr>
            <w:tcW w:w="717" w:type="pct"/>
            <w:tcMar>
              <w:top w:w="28" w:type="dxa"/>
              <w:bottom w:w="28" w:type="dxa"/>
            </w:tcMar>
          </w:tcPr>
          <w:p w:rsidR="009B33E1" w:rsidRPr="00485983" w:rsidRDefault="009B33E1" w:rsidP="00397E1F">
            <w:pPr>
              <w:widowControl w:val="0"/>
              <w:spacing w:before="120" w:after="120"/>
              <w:ind w:right="96"/>
              <w:jc w:val="right"/>
              <w:rPr>
                <w:sz w:val="22"/>
                <w:szCs w:val="22"/>
                <w:lang w:val="lt-LT"/>
              </w:rPr>
            </w:pPr>
          </w:p>
        </w:tc>
      </w:tr>
    </w:tbl>
    <w:p w:rsidR="009B33E1" w:rsidRPr="00485983" w:rsidRDefault="009B33E1" w:rsidP="00397E1F">
      <w:pPr>
        <w:pStyle w:val="Pagrindinistekstas"/>
        <w:widowControl w:val="0"/>
        <w:tabs>
          <w:tab w:val="left" w:pos="720"/>
          <w:tab w:val="left" w:pos="900"/>
          <w:tab w:val="left" w:pos="8010"/>
        </w:tabs>
        <w:ind w:left="6379" w:hanging="6095"/>
        <w:rPr>
          <w:b/>
          <w:sz w:val="22"/>
          <w:szCs w:val="22"/>
        </w:rPr>
      </w:pPr>
    </w:p>
    <w:p w:rsidR="008D27A1" w:rsidRPr="00485983" w:rsidRDefault="0012749D" w:rsidP="00397E1F">
      <w:pPr>
        <w:pStyle w:val="Pagrindinistekstas3"/>
        <w:widowControl w:val="0"/>
        <w:rPr>
          <w:b/>
          <w:sz w:val="22"/>
          <w:szCs w:val="22"/>
          <w:lang w:val="en-US"/>
        </w:rPr>
      </w:pPr>
      <w:r w:rsidRPr="00485983">
        <w:rPr>
          <w:b/>
          <w:sz w:val="22"/>
          <w:szCs w:val="22"/>
          <w:lang w:val="en-US"/>
        </w:rPr>
        <w:t>P</w:t>
      </w:r>
      <w:r w:rsidR="008D27A1" w:rsidRPr="00485983">
        <w:rPr>
          <w:b/>
          <w:sz w:val="22"/>
          <w:szCs w:val="22"/>
          <w:lang w:val="en-US"/>
        </w:rPr>
        <w:t xml:space="preserve">reliminari sutarties kaina su PVM ...................... Eur </w:t>
      </w:r>
      <w:r w:rsidR="008D27A1" w:rsidRPr="00485983">
        <w:rPr>
          <w:b/>
          <w:i/>
          <w:sz w:val="22"/>
          <w:szCs w:val="22"/>
          <w:lang w:val="en-US"/>
        </w:rPr>
        <w:t>(žodžiais...................................</w:t>
      </w:r>
      <w:r w:rsidR="008D27A1" w:rsidRPr="00485983">
        <w:rPr>
          <w:b/>
          <w:sz w:val="22"/>
          <w:szCs w:val="22"/>
          <w:lang w:val="en-US"/>
        </w:rPr>
        <w:t>)</w:t>
      </w:r>
      <w:r w:rsidR="001D404D" w:rsidRPr="00485983">
        <w:rPr>
          <w:b/>
          <w:sz w:val="22"/>
          <w:szCs w:val="22"/>
          <w:lang w:val="en-US"/>
        </w:rPr>
        <w:t>.</w:t>
      </w:r>
      <w:r w:rsidR="008D27A1" w:rsidRPr="00485983">
        <w:rPr>
          <w:b/>
          <w:sz w:val="22"/>
          <w:szCs w:val="22"/>
          <w:lang w:val="en-US"/>
        </w:rPr>
        <w:t xml:space="preserve"> </w:t>
      </w:r>
    </w:p>
    <w:p w:rsidR="00770B9F" w:rsidRPr="00485983" w:rsidRDefault="00770B9F" w:rsidP="00397E1F">
      <w:pPr>
        <w:widowControl w:val="0"/>
        <w:tabs>
          <w:tab w:val="left" w:pos="4111"/>
        </w:tabs>
        <w:spacing w:before="40"/>
        <w:jc w:val="both"/>
        <w:rPr>
          <w:sz w:val="22"/>
          <w:szCs w:val="22"/>
          <w:lang w:val="lt-LT"/>
        </w:rPr>
      </w:pPr>
      <w:r w:rsidRPr="00485983">
        <w:rPr>
          <w:sz w:val="22"/>
          <w:szCs w:val="22"/>
          <w:lang w:val="en-US"/>
        </w:rPr>
        <w:t xml:space="preserve">Apskaičiuojant </w:t>
      </w:r>
      <w:r w:rsidR="0012749D" w:rsidRPr="00485983">
        <w:rPr>
          <w:sz w:val="22"/>
          <w:szCs w:val="22"/>
          <w:lang w:val="en-US"/>
        </w:rPr>
        <w:t xml:space="preserve">preliminarią </w:t>
      </w:r>
      <w:r w:rsidRPr="00485983">
        <w:rPr>
          <w:sz w:val="22"/>
          <w:szCs w:val="22"/>
          <w:lang w:val="en-US"/>
        </w:rPr>
        <w:t>pasiūlymo kainą ir siūlom</w:t>
      </w:r>
      <w:r w:rsidRPr="00485983">
        <w:rPr>
          <w:sz w:val="22"/>
          <w:szCs w:val="22"/>
          <w:lang w:val="lt-LT"/>
        </w:rPr>
        <w:t>os</w:t>
      </w:r>
      <w:r w:rsidRPr="00485983">
        <w:rPr>
          <w:sz w:val="22"/>
          <w:szCs w:val="22"/>
          <w:lang w:val="en-US"/>
        </w:rPr>
        <w:t xml:space="preserve"> prek</w:t>
      </w:r>
      <w:r w:rsidRPr="00485983">
        <w:rPr>
          <w:sz w:val="22"/>
          <w:szCs w:val="22"/>
          <w:lang w:val="lt-LT"/>
        </w:rPr>
        <w:t>ės</w:t>
      </w:r>
      <w:r w:rsidRPr="00485983">
        <w:rPr>
          <w:sz w:val="22"/>
          <w:szCs w:val="22"/>
          <w:lang w:val="en-US"/>
        </w:rPr>
        <w:t xml:space="preserve"> įkain</w:t>
      </w:r>
      <w:r w:rsidRPr="00485983">
        <w:rPr>
          <w:sz w:val="22"/>
          <w:szCs w:val="22"/>
          <w:lang w:val="lt-LT"/>
        </w:rPr>
        <w:t>į</w:t>
      </w:r>
      <w:r w:rsidRPr="00485983">
        <w:rPr>
          <w:sz w:val="22"/>
          <w:szCs w:val="22"/>
          <w:lang w:val="en-US"/>
        </w:rPr>
        <w:t xml:space="preserve"> atsižvelgta į vis</w:t>
      </w:r>
      <w:r w:rsidRPr="00485983">
        <w:rPr>
          <w:sz w:val="22"/>
          <w:szCs w:val="22"/>
          <w:lang w:val="lt-LT"/>
        </w:rPr>
        <w:t>ą</w:t>
      </w:r>
      <w:r w:rsidRPr="00485983">
        <w:rPr>
          <w:sz w:val="22"/>
          <w:szCs w:val="22"/>
          <w:lang w:val="en-US"/>
        </w:rPr>
        <w:t xml:space="preserve"> perka</w:t>
      </w:r>
      <w:r w:rsidRPr="00485983">
        <w:rPr>
          <w:sz w:val="22"/>
          <w:szCs w:val="22"/>
          <w:lang w:val="lt-LT"/>
        </w:rPr>
        <w:t>m</w:t>
      </w:r>
      <w:r w:rsidR="0012749D" w:rsidRPr="00485983">
        <w:rPr>
          <w:sz w:val="22"/>
          <w:szCs w:val="22"/>
          <w:lang w:val="lt-LT"/>
        </w:rPr>
        <w:t>os</w:t>
      </w:r>
      <w:r w:rsidRPr="00485983">
        <w:rPr>
          <w:sz w:val="22"/>
          <w:szCs w:val="22"/>
          <w:lang w:val="en-US"/>
        </w:rPr>
        <w:t xml:space="preserve"> </w:t>
      </w:r>
      <w:r w:rsidRPr="00485983">
        <w:rPr>
          <w:sz w:val="22"/>
          <w:szCs w:val="22"/>
          <w:lang w:val="lt-LT"/>
        </w:rPr>
        <w:t>p</w:t>
      </w:r>
      <w:r w:rsidRPr="00485983">
        <w:rPr>
          <w:sz w:val="22"/>
          <w:szCs w:val="22"/>
          <w:lang w:val="en-US"/>
        </w:rPr>
        <w:t>rek</w:t>
      </w:r>
      <w:r w:rsidRPr="00485983">
        <w:rPr>
          <w:sz w:val="22"/>
          <w:szCs w:val="22"/>
          <w:lang w:val="lt-LT"/>
        </w:rPr>
        <w:t>ės</w:t>
      </w:r>
      <w:r w:rsidRPr="00485983">
        <w:rPr>
          <w:sz w:val="22"/>
          <w:szCs w:val="22"/>
          <w:lang w:val="en-US"/>
        </w:rPr>
        <w:t xml:space="preserve"> kiek</w:t>
      </w:r>
      <w:r w:rsidRPr="00485983">
        <w:rPr>
          <w:sz w:val="22"/>
          <w:szCs w:val="22"/>
          <w:lang w:val="lt-LT"/>
        </w:rPr>
        <w:t>į</w:t>
      </w:r>
      <w:r w:rsidRPr="00485983">
        <w:rPr>
          <w:sz w:val="22"/>
          <w:szCs w:val="22"/>
          <w:lang w:val="en-US"/>
        </w:rPr>
        <w:t>, į pasiūlymo kainos ir įkainių sudėtines dalis, į pirkimo sąlygų techninės specifikacijos reikalavimus, sutarties projekte numatytą atsiskaitymo už pateikt</w:t>
      </w:r>
      <w:r w:rsidRPr="00485983">
        <w:rPr>
          <w:sz w:val="22"/>
          <w:szCs w:val="22"/>
          <w:lang w:val="lt-LT"/>
        </w:rPr>
        <w:t>ą</w:t>
      </w:r>
      <w:r w:rsidRPr="00485983">
        <w:rPr>
          <w:sz w:val="22"/>
          <w:szCs w:val="22"/>
          <w:lang w:val="en-US"/>
        </w:rPr>
        <w:t xml:space="preserve"> </w:t>
      </w:r>
      <w:r w:rsidRPr="00485983">
        <w:rPr>
          <w:sz w:val="22"/>
          <w:szCs w:val="22"/>
          <w:lang w:val="lt-LT"/>
        </w:rPr>
        <w:t>prekę</w:t>
      </w:r>
      <w:r w:rsidRPr="00485983">
        <w:rPr>
          <w:sz w:val="22"/>
          <w:szCs w:val="22"/>
          <w:lang w:val="en-US"/>
        </w:rPr>
        <w:t xml:space="preserve"> terminą, bei į visus kitus šio viešojo pirkimo dokumentų reikalavimus. Į </w:t>
      </w:r>
      <w:r w:rsidRPr="00485983">
        <w:rPr>
          <w:sz w:val="22"/>
          <w:szCs w:val="22"/>
          <w:lang w:val="lt-LT"/>
        </w:rPr>
        <w:t>sutarties</w:t>
      </w:r>
      <w:r w:rsidRPr="00485983">
        <w:rPr>
          <w:sz w:val="22"/>
          <w:szCs w:val="22"/>
          <w:lang w:val="en-US"/>
        </w:rPr>
        <w:t xml:space="preserve"> kainą įskaičiuotos visos išlaidos, įskaitant </w:t>
      </w:r>
      <w:r w:rsidRPr="00485983">
        <w:rPr>
          <w:sz w:val="22"/>
          <w:szCs w:val="22"/>
          <w:lang w:val="lt-LT"/>
        </w:rPr>
        <w:t>prekės</w:t>
      </w:r>
      <w:r w:rsidRPr="00485983">
        <w:rPr>
          <w:sz w:val="22"/>
          <w:szCs w:val="22"/>
          <w:lang w:val="en-US"/>
        </w:rPr>
        <w:t xml:space="preserve"> pristatymo, j</w:t>
      </w:r>
      <w:r w:rsidRPr="00485983">
        <w:rPr>
          <w:sz w:val="22"/>
          <w:szCs w:val="22"/>
          <w:lang w:val="lt-LT"/>
        </w:rPr>
        <w:t>os</w:t>
      </w:r>
      <w:r w:rsidRPr="00485983">
        <w:rPr>
          <w:sz w:val="22"/>
          <w:szCs w:val="22"/>
          <w:lang w:val="en-US"/>
        </w:rPr>
        <w:t xml:space="preserve"> iškrovimo, sandėliavimo, muito, draudimo bei kitos išlaidos, kiti sutartyje nurodyti kaštai ir visa galima rizika, susijusi su rinkos kainų svyravimais, ir visos kitos tiekėjo išlaidos, apimančios viską, ko reikia visiškam ir tinkamam sutarties įvykdymui, bei visi mokesčiai, įskaitant PVM.</w:t>
      </w:r>
    </w:p>
    <w:p w:rsidR="00770B9F" w:rsidRPr="00485983" w:rsidRDefault="00770B9F" w:rsidP="00397E1F">
      <w:pPr>
        <w:widowControl w:val="0"/>
        <w:tabs>
          <w:tab w:val="left" w:pos="4111"/>
        </w:tabs>
        <w:spacing w:before="40"/>
        <w:jc w:val="both"/>
        <w:rPr>
          <w:sz w:val="22"/>
          <w:szCs w:val="22"/>
          <w:lang w:val="lt-LT"/>
        </w:rPr>
      </w:pPr>
    </w:p>
    <w:p w:rsidR="00312C70" w:rsidRPr="00485983" w:rsidRDefault="00312C70" w:rsidP="00397E1F">
      <w:pPr>
        <w:widowControl w:val="0"/>
        <w:tabs>
          <w:tab w:val="left" w:pos="4111"/>
        </w:tabs>
        <w:spacing w:before="40"/>
        <w:jc w:val="both"/>
        <w:rPr>
          <w:sz w:val="22"/>
          <w:szCs w:val="22"/>
          <w:lang w:val="lt-LT"/>
        </w:rPr>
      </w:pPr>
      <w:r w:rsidRPr="00485983">
        <w:rPr>
          <w:sz w:val="22"/>
          <w:szCs w:val="22"/>
          <w:lang w:val="lt-LT"/>
        </w:rPr>
        <w:t>Prekių aprašymas</w:t>
      </w:r>
    </w:p>
    <w:tbl>
      <w:tblPr>
        <w:tblStyle w:val="Lentelstinklelis"/>
        <w:tblW w:w="0" w:type="auto"/>
        <w:tblInd w:w="108" w:type="dxa"/>
        <w:tblLook w:val="04A0"/>
      </w:tblPr>
      <w:tblGrid>
        <w:gridCol w:w="4886"/>
        <w:gridCol w:w="4860"/>
      </w:tblGrid>
      <w:tr w:rsidR="00312C70" w:rsidRPr="00485983" w:rsidTr="00312C70">
        <w:tc>
          <w:tcPr>
            <w:tcW w:w="4904" w:type="dxa"/>
          </w:tcPr>
          <w:p w:rsidR="00312C70" w:rsidRPr="00485983" w:rsidRDefault="00312C70" w:rsidP="00312C70">
            <w:pPr>
              <w:widowControl w:val="0"/>
              <w:spacing w:before="40"/>
              <w:jc w:val="center"/>
              <w:rPr>
                <w:spacing w:val="3"/>
                <w:sz w:val="22"/>
                <w:szCs w:val="22"/>
                <w:lang w:val="lt-LT"/>
              </w:rPr>
            </w:pPr>
          </w:p>
        </w:tc>
        <w:tc>
          <w:tcPr>
            <w:tcW w:w="4877" w:type="dxa"/>
          </w:tcPr>
          <w:p w:rsidR="00312C70" w:rsidRPr="00485983" w:rsidRDefault="00312C70" w:rsidP="00312C70">
            <w:pPr>
              <w:widowControl w:val="0"/>
              <w:ind w:firstLine="0"/>
              <w:jc w:val="center"/>
              <w:rPr>
                <w:spacing w:val="3"/>
                <w:sz w:val="22"/>
                <w:szCs w:val="22"/>
                <w:lang w:val="lt-LT"/>
              </w:rPr>
            </w:pPr>
            <w:r w:rsidRPr="00485983">
              <w:rPr>
                <w:sz w:val="22"/>
                <w:szCs w:val="22"/>
                <w:lang w:val="lt-LT"/>
              </w:rPr>
              <w:t>Prekės charakteristikos</w:t>
            </w:r>
          </w:p>
        </w:tc>
      </w:tr>
      <w:tr w:rsidR="00312C70" w:rsidRPr="00485983" w:rsidTr="00312C70">
        <w:tc>
          <w:tcPr>
            <w:tcW w:w="4904" w:type="dxa"/>
          </w:tcPr>
          <w:p w:rsidR="00312C70" w:rsidRPr="00485983" w:rsidRDefault="00312C70" w:rsidP="00312C70">
            <w:pPr>
              <w:widowControl w:val="0"/>
              <w:tabs>
                <w:tab w:val="left" w:pos="284"/>
                <w:tab w:val="left" w:pos="6237"/>
              </w:tabs>
              <w:spacing w:after="60"/>
              <w:ind w:firstLine="0"/>
              <w:rPr>
                <w:sz w:val="22"/>
                <w:szCs w:val="22"/>
                <w:lang w:val="en-US"/>
              </w:rPr>
            </w:pPr>
            <w:r w:rsidRPr="00485983">
              <w:rPr>
                <w:sz w:val="22"/>
                <w:szCs w:val="22"/>
                <w:lang w:val="en-US"/>
              </w:rPr>
              <w:t>Laido aprašymas, pavadinimas, gamintojas</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widowControl w:val="0"/>
              <w:spacing w:before="40"/>
              <w:ind w:firstLine="0"/>
              <w:rPr>
                <w:sz w:val="22"/>
                <w:szCs w:val="22"/>
                <w:lang w:val="en-US"/>
              </w:rPr>
            </w:pPr>
            <w:r w:rsidRPr="00485983">
              <w:rPr>
                <w:sz w:val="22"/>
                <w:szCs w:val="22"/>
                <w:lang w:val="en-US"/>
              </w:rPr>
              <w:t>Laido skersmuo</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pStyle w:val="Sraopastraipa"/>
              <w:tabs>
                <w:tab w:val="left" w:pos="0"/>
                <w:tab w:val="left" w:pos="426"/>
              </w:tabs>
              <w:spacing w:after="60"/>
              <w:ind w:left="0" w:firstLine="0"/>
              <w:rPr>
                <w:sz w:val="22"/>
                <w:szCs w:val="22"/>
              </w:rPr>
            </w:pPr>
            <w:r w:rsidRPr="00485983">
              <w:rPr>
                <w:sz w:val="22"/>
                <w:szCs w:val="22"/>
              </w:rPr>
              <w:t>Siūlomo laido standartas</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widowControl w:val="0"/>
              <w:spacing w:before="40"/>
              <w:ind w:firstLine="0"/>
              <w:rPr>
                <w:sz w:val="22"/>
                <w:szCs w:val="22"/>
                <w:lang w:val="en-US"/>
              </w:rPr>
            </w:pPr>
            <w:r w:rsidRPr="00485983">
              <w:rPr>
                <w:sz w:val="22"/>
                <w:szCs w:val="22"/>
                <w:lang w:val="en-US"/>
              </w:rPr>
              <w:t>Siūlomo laido sudėtis</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widowControl w:val="0"/>
              <w:spacing w:before="40"/>
              <w:ind w:firstLine="0"/>
              <w:rPr>
                <w:sz w:val="22"/>
                <w:szCs w:val="22"/>
                <w:lang w:val="en-US"/>
              </w:rPr>
            </w:pPr>
            <w:r w:rsidRPr="00485983">
              <w:rPr>
                <w:sz w:val="22"/>
                <w:szCs w:val="22"/>
                <w:lang w:val="en-US"/>
              </w:rPr>
              <w:t>Siūlomo laido nutraukimo jėga</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widowControl w:val="0"/>
              <w:tabs>
                <w:tab w:val="left" w:pos="284"/>
                <w:tab w:val="left" w:pos="426"/>
              </w:tabs>
              <w:ind w:firstLine="0"/>
              <w:rPr>
                <w:sz w:val="22"/>
                <w:szCs w:val="22"/>
                <w:lang w:val="en-US"/>
              </w:rPr>
            </w:pPr>
            <w:r w:rsidRPr="00485983">
              <w:rPr>
                <w:sz w:val="22"/>
                <w:szCs w:val="22"/>
                <w:lang w:val="en-US"/>
              </w:rPr>
              <w:t>Siūlomo laido pailgėjimas prie 20 ˚ C</w:t>
            </w:r>
          </w:p>
        </w:tc>
        <w:tc>
          <w:tcPr>
            <w:tcW w:w="4877" w:type="dxa"/>
          </w:tcPr>
          <w:p w:rsidR="00312C70" w:rsidRPr="00485983" w:rsidRDefault="00312C70" w:rsidP="00312C70">
            <w:pPr>
              <w:widowControl w:val="0"/>
              <w:spacing w:before="40"/>
              <w:rPr>
                <w:spacing w:val="3"/>
                <w:sz w:val="22"/>
                <w:szCs w:val="22"/>
                <w:lang w:val="lt-LT"/>
              </w:rPr>
            </w:pPr>
          </w:p>
        </w:tc>
      </w:tr>
      <w:tr w:rsidR="00312C70" w:rsidRPr="00485983" w:rsidTr="00312C70">
        <w:tc>
          <w:tcPr>
            <w:tcW w:w="4904" w:type="dxa"/>
          </w:tcPr>
          <w:p w:rsidR="00312C70" w:rsidRPr="00485983" w:rsidRDefault="00312C70" w:rsidP="00312C70">
            <w:pPr>
              <w:widowControl w:val="0"/>
              <w:tabs>
                <w:tab w:val="left" w:pos="284"/>
                <w:tab w:val="left" w:pos="567"/>
              </w:tabs>
              <w:spacing w:after="60"/>
              <w:ind w:firstLine="0"/>
              <w:rPr>
                <w:sz w:val="22"/>
                <w:szCs w:val="22"/>
                <w:lang w:val="en-US"/>
              </w:rPr>
            </w:pPr>
            <w:r w:rsidRPr="00485983">
              <w:rPr>
                <w:sz w:val="22"/>
                <w:szCs w:val="22"/>
                <w:lang w:val="en-US"/>
              </w:rPr>
              <w:t>Siūlomo laido elektrinė varža prie 20 ˚ C</w:t>
            </w:r>
          </w:p>
        </w:tc>
        <w:tc>
          <w:tcPr>
            <w:tcW w:w="4877" w:type="dxa"/>
          </w:tcPr>
          <w:p w:rsidR="00312C70" w:rsidRPr="00485983" w:rsidRDefault="00312C70" w:rsidP="00312C70">
            <w:pPr>
              <w:widowControl w:val="0"/>
              <w:spacing w:before="40"/>
              <w:rPr>
                <w:spacing w:val="3"/>
                <w:sz w:val="22"/>
                <w:szCs w:val="22"/>
                <w:lang w:val="lt-LT"/>
              </w:rPr>
            </w:pPr>
          </w:p>
        </w:tc>
      </w:tr>
    </w:tbl>
    <w:p w:rsidR="00312C70" w:rsidRPr="00485983" w:rsidRDefault="00312C70" w:rsidP="00397E1F">
      <w:pPr>
        <w:widowControl w:val="0"/>
        <w:rPr>
          <w:b/>
          <w:sz w:val="22"/>
          <w:szCs w:val="22"/>
          <w:lang w:val="lt-LT"/>
        </w:rPr>
      </w:pPr>
    </w:p>
    <w:p w:rsidR="009B33E1" w:rsidRPr="00485983" w:rsidRDefault="009B33E1" w:rsidP="00397E1F">
      <w:pPr>
        <w:widowControl w:val="0"/>
        <w:rPr>
          <w:b/>
          <w:sz w:val="22"/>
          <w:szCs w:val="22"/>
          <w:lang w:val="lt-LT"/>
        </w:rPr>
      </w:pPr>
      <w:r w:rsidRPr="00485983">
        <w:rPr>
          <w:b/>
          <w:sz w:val="22"/>
          <w:szCs w:val="22"/>
          <w:lang w:val="lt-LT"/>
        </w:rPr>
        <w:t>Pirkėjas:</w:t>
      </w:r>
      <w:r w:rsidRPr="00485983">
        <w:rPr>
          <w:b/>
          <w:sz w:val="22"/>
          <w:szCs w:val="22"/>
          <w:lang w:val="lt-LT"/>
        </w:rPr>
        <w:tab/>
      </w:r>
      <w:r w:rsidRPr="00485983">
        <w:rPr>
          <w:b/>
          <w:sz w:val="22"/>
          <w:szCs w:val="22"/>
          <w:lang w:val="lt-LT"/>
        </w:rPr>
        <w:tab/>
      </w:r>
      <w:r w:rsidRPr="00485983">
        <w:rPr>
          <w:b/>
          <w:sz w:val="22"/>
          <w:szCs w:val="22"/>
          <w:lang w:val="lt-LT"/>
        </w:rPr>
        <w:tab/>
      </w:r>
      <w:r w:rsidRPr="00485983">
        <w:rPr>
          <w:b/>
          <w:sz w:val="22"/>
          <w:szCs w:val="22"/>
          <w:lang w:val="lt-LT"/>
        </w:rPr>
        <w:tab/>
        <w:t>Tiekėjas:</w:t>
      </w:r>
    </w:p>
    <w:p w:rsidR="009B33E1" w:rsidRPr="00485983" w:rsidRDefault="009B33E1" w:rsidP="00397E1F">
      <w:pPr>
        <w:widowControl w:val="0"/>
        <w:tabs>
          <w:tab w:val="left" w:pos="720"/>
        </w:tabs>
        <w:rPr>
          <w:b/>
          <w:sz w:val="22"/>
          <w:szCs w:val="22"/>
          <w:lang w:val="lt-LT"/>
        </w:rPr>
      </w:pPr>
    </w:p>
    <w:p w:rsidR="009B33E1" w:rsidRPr="00485983" w:rsidRDefault="009B33E1" w:rsidP="00397E1F">
      <w:pPr>
        <w:widowControl w:val="0"/>
        <w:tabs>
          <w:tab w:val="left" w:pos="720"/>
        </w:tabs>
        <w:rPr>
          <w:sz w:val="22"/>
          <w:szCs w:val="22"/>
          <w:lang w:val="lt-LT"/>
        </w:rPr>
      </w:pPr>
      <w:r w:rsidRPr="00485983">
        <w:rPr>
          <w:b/>
          <w:sz w:val="22"/>
          <w:szCs w:val="22"/>
          <w:lang w:val="lt-LT"/>
        </w:rPr>
        <w:t>UAB „Vilniaus viešasis transportas“</w:t>
      </w:r>
      <w:r w:rsidRPr="00485983">
        <w:rPr>
          <w:b/>
          <w:sz w:val="22"/>
          <w:szCs w:val="22"/>
          <w:lang w:val="lt-LT"/>
        </w:rPr>
        <w:tab/>
      </w:r>
      <w:r w:rsidRPr="00485983">
        <w:rPr>
          <w:b/>
          <w:sz w:val="22"/>
          <w:szCs w:val="22"/>
          <w:lang w:val="lt-LT"/>
        </w:rPr>
        <w:tab/>
      </w:r>
      <w:r w:rsidRPr="00485983">
        <w:rPr>
          <w:sz w:val="22"/>
          <w:szCs w:val="22"/>
          <w:lang w:val="lt-LT"/>
        </w:rPr>
        <w:t>....................................</w:t>
      </w:r>
    </w:p>
    <w:p w:rsidR="009B33E1" w:rsidRPr="00485983" w:rsidRDefault="009B33E1" w:rsidP="00397E1F">
      <w:pPr>
        <w:widowControl w:val="0"/>
        <w:tabs>
          <w:tab w:val="left" w:pos="720"/>
        </w:tabs>
        <w:rPr>
          <w:sz w:val="22"/>
          <w:szCs w:val="22"/>
          <w:lang w:val="lt-LT"/>
        </w:rPr>
      </w:pPr>
      <w:r w:rsidRPr="00485983">
        <w:rPr>
          <w:sz w:val="22"/>
          <w:szCs w:val="22"/>
          <w:lang w:val="lt-LT"/>
        </w:rPr>
        <w:t xml:space="preserve">Žolyno g. 15, LT-10209 Vilnius </w:t>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Įmonės kodas 302683277</w:t>
      </w:r>
      <w:r w:rsidRPr="00485983">
        <w:rPr>
          <w:sz w:val="22"/>
          <w:szCs w:val="22"/>
          <w:lang w:val="lt-LT"/>
        </w:rPr>
        <w:tab/>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PVM mokėtojo kodas LT100006468313</w:t>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Tel. (8 5) 239 4700</w:t>
      </w:r>
      <w:r w:rsidRPr="00485983">
        <w:rPr>
          <w:sz w:val="22"/>
          <w:szCs w:val="22"/>
          <w:lang w:val="lt-LT"/>
        </w:rPr>
        <w:tab/>
      </w:r>
      <w:r w:rsidRPr="00485983">
        <w:rPr>
          <w:sz w:val="22"/>
          <w:szCs w:val="22"/>
          <w:lang w:val="lt-LT"/>
        </w:rPr>
        <w:tab/>
      </w:r>
      <w:r w:rsidRPr="00485983">
        <w:rPr>
          <w:sz w:val="22"/>
          <w:szCs w:val="22"/>
          <w:lang w:val="lt-LT"/>
        </w:rPr>
        <w:tab/>
        <w:t>....................................</w:t>
      </w:r>
      <w:r w:rsidRPr="00485983">
        <w:rPr>
          <w:sz w:val="22"/>
          <w:szCs w:val="22"/>
          <w:lang w:val="lt-LT"/>
        </w:rPr>
        <w:tab/>
      </w:r>
    </w:p>
    <w:p w:rsidR="009B33E1" w:rsidRPr="00485983" w:rsidRDefault="009B33E1" w:rsidP="00397E1F">
      <w:pPr>
        <w:widowControl w:val="0"/>
        <w:tabs>
          <w:tab w:val="left" w:pos="720"/>
        </w:tabs>
        <w:rPr>
          <w:sz w:val="22"/>
          <w:szCs w:val="22"/>
          <w:lang w:val="lt-LT"/>
        </w:rPr>
      </w:pPr>
      <w:r w:rsidRPr="00485983">
        <w:rPr>
          <w:sz w:val="22"/>
          <w:szCs w:val="22"/>
          <w:lang w:val="lt-LT"/>
        </w:rPr>
        <w:t>Faks. (8 5) 270 9550</w:t>
      </w:r>
      <w:r w:rsidRPr="00485983">
        <w:rPr>
          <w:sz w:val="22"/>
          <w:szCs w:val="22"/>
          <w:lang w:val="lt-LT"/>
        </w:rPr>
        <w:tab/>
      </w:r>
      <w:r w:rsidRPr="00485983">
        <w:rPr>
          <w:sz w:val="22"/>
          <w:szCs w:val="22"/>
          <w:lang w:val="lt-LT"/>
        </w:rPr>
        <w:tab/>
      </w:r>
      <w:r w:rsidRPr="00485983">
        <w:rPr>
          <w:sz w:val="22"/>
          <w:szCs w:val="22"/>
          <w:lang w:val="lt-LT"/>
        </w:rPr>
        <w:tab/>
        <w:t>....................................</w:t>
      </w:r>
    </w:p>
    <w:p w:rsidR="009B33E1" w:rsidRPr="00485983" w:rsidRDefault="009B33E1" w:rsidP="00397E1F">
      <w:pPr>
        <w:widowControl w:val="0"/>
        <w:tabs>
          <w:tab w:val="left" w:pos="720"/>
        </w:tabs>
        <w:rPr>
          <w:sz w:val="22"/>
          <w:szCs w:val="22"/>
          <w:lang w:val="lt-LT"/>
        </w:rPr>
      </w:pPr>
      <w:r w:rsidRPr="00485983">
        <w:rPr>
          <w:sz w:val="22"/>
          <w:szCs w:val="22"/>
          <w:lang w:val="lt-LT"/>
        </w:rPr>
        <w:t>A. S.</w:t>
      </w:r>
      <w:r w:rsidRPr="00485983">
        <w:rPr>
          <w:b/>
          <w:sz w:val="22"/>
          <w:szCs w:val="22"/>
          <w:lang w:val="lt-LT"/>
        </w:rPr>
        <w:t xml:space="preserve"> </w:t>
      </w:r>
      <w:r w:rsidRPr="00485983">
        <w:rPr>
          <w:sz w:val="22"/>
          <w:szCs w:val="22"/>
          <w:lang w:val="lt-LT"/>
        </w:rPr>
        <w:t>LT57 4010 0424 0347 9130</w:t>
      </w:r>
      <w:r w:rsidRPr="00485983">
        <w:rPr>
          <w:b/>
          <w:sz w:val="22"/>
          <w:szCs w:val="22"/>
          <w:lang w:val="lt-LT"/>
        </w:rPr>
        <w:tab/>
      </w:r>
      <w:r w:rsidRPr="00485983">
        <w:rPr>
          <w:b/>
          <w:sz w:val="22"/>
          <w:szCs w:val="22"/>
          <w:lang w:val="lt-LT"/>
        </w:rPr>
        <w:tab/>
      </w:r>
      <w:r w:rsidRPr="00485983">
        <w:rPr>
          <w:sz w:val="22"/>
          <w:szCs w:val="22"/>
          <w:lang w:val="lt-LT"/>
        </w:rPr>
        <w:t>....................................</w:t>
      </w:r>
      <w:r w:rsidRPr="00485983">
        <w:rPr>
          <w:sz w:val="22"/>
          <w:szCs w:val="22"/>
          <w:lang w:val="lt-LT"/>
        </w:rPr>
        <w:tab/>
      </w:r>
    </w:p>
    <w:p w:rsidR="009B33E1" w:rsidRPr="00485983" w:rsidRDefault="009B33E1" w:rsidP="00397E1F">
      <w:pPr>
        <w:widowControl w:val="0"/>
        <w:tabs>
          <w:tab w:val="left" w:pos="720"/>
        </w:tabs>
        <w:rPr>
          <w:sz w:val="22"/>
          <w:szCs w:val="22"/>
          <w:lang w:val="lt-LT"/>
        </w:rPr>
      </w:pPr>
      <w:r w:rsidRPr="00485983">
        <w:rPr>
          <w:sz w:val="22"/>
          <w:szCs w:val="22"/>
          <w:lang w:val="lt-LT"/>
        </w:rPr>
        <w:t>AB DNB bankas</w:t>
      </w:r>
      <w:r w:rsidRPr="00485983">
        <w:rPr>
          <w:sz w:val="22"/>
          <w:szCs w:val="22"/>
          <w:lang w:val="lt-LT"/>
        </w:rPr>
        <w:tab/>
      </w:r>
      <w:r w:rsidRPr="00485983">
        <w:rPr>
          <w:sz w:val="22"/>
          <w:szCs w:val="22"/>
          <w:lang w:val="lt-LT"/>
        </w:rPr>
        <w:tab/>
      </w:r>
      <w:r w:rsidRPr="00485983">
        <w:rPr>
          <w:sz w:val="22"/>
          <w:szCs w:val="22"/>
          <w:lang w:val="lt-LT"/>
        </w:rPr>
        <w:tab/>
        <w:t>...................................</w:t>
      </w:r>
      <w:r w:rsidRPr="00485983">
        <w:rPr>
          <w:sz w:val="22"/>
          <w:szCs w:val="22"/>
          <w:lang w:val="lt-LT"/>
        </w:rPr>
        <w:tab/>
      </w:r>
      <w:r w:rsidRPr="00485983">
        <w:rPr>
          <w:sz w:val="22"/>
          <w:szCs w:val="22"/>
          <w:lang w:val="lt-LT"/>
        </w:rPr>
        <w:tab/>
      </w:r>
    </w:p>
    <w:p w:rsidR="009B33E1" w:rsidRPr="00485983" w:rsidRDefault="00FA4C5D" w:rsidP="00397E1F">
      <w:pPr>
        <w:widowControl w:val="0"/>
        <w:tabs>
          <w:tab w:val="left" w:pos="720"/>
        </w:tabs>
        <w:rPr>
          <w:sz w:val="22"/>
          <w:szCs w:val="22"/>
          <w:lang w:val="lt-LT"/>
        </w:rPr>
      </w:pPr>
      <w:r w:rsidRPr="00485983">
        <w:rPr>
          <w:sz w:val="22"/>
          <w:szCs w:val="22"/>
          <w:lang w:val="lt-LT"/>
        </w:rPr>
        <w:t>L.e.p. generalinis direktorius</w:t>
      </w:r>
      <w:r w:rsidR="009B33E1" w:rsidRPr="00485983">
        <w:rPr>
          <w:sz w:val="22"/>
          <w:szCs w:val="22"/>
          <w:lang w:val="lt-LT"/>
        </w:rPr>
        <w:tab/>
      </w:r>
      <w:r w:rsidR="009B33E1" w:rsidRPr="00485983">
        <w:rPr>
          <w:sz w:val="22"/>
          <w:szCs w:val="22"/>
          <w:lang w:val="lt-LT"/>
        </w:rPr>
        <w:tab/>
      </w:r>
      <w:r w:rsidR="009B33E1" w:rsidRPr="00485983">
        <w:rPr>
          <w:sz w:val="22"/>
          <w:szCs w:val="22"/>
          <w:lang w:val="lt-LT"/>
        </w:rPr>
        <w:tab/>
        <w:t>...................................</w:t>
      </w:r>
      <w:r w:rsidR="009B33E1" w:rsidRPr="00485983">
        <w:rPr>
          <w:sz w:val="22"/>
          <w:szCs w:val="22"/>
          <w:lang w:val="lt-LT"/>
        </w:rPr>
        <w:tab/>
      </w:r>
    </w:p>
    <w:p w:rsidR="009B33E1" w:rsidRPr="00485983" w:rsidRDefault="00FA4C5D" w:rsidP="00397E1F">
      <w:pPr>
        <w:widowControl w:val="0"/>
        <w:tabs>
          <w:tab w:val="left" w:pos="720"/>
        </w:tabs>
        <w:rPr>
          <w:sz w:val="22"/>
          <w:szCs w:val="22"/>
          <w:lang w:val="lt-LT"/>
        </w:rPr>
      </w:pPr>
      <w:r w:rsidRPr="00485983">
        <w:rPr>
          <w:sz w:val="22"/>
          <w:szCs w:val="22"/>
          <w:lang w:val="lt-LT"/>
        </w:rPr>
        <w:t>Rimantas Markauskas</w:t>
      </w:r>
    </w:p>
    <w:p w:rsidR="009B33E1" w:rsidRPr="00485983" w:rsidRDefault="009B33E1" w:rsidP="00397E1F">
      <w:pPr>
        <w:widowControl w:val="0"/>
        <w:rPr>
          <w:sz w:val="22"/>
          <w:szCs w:val="22"/>
          <w:lang w:val="lt-LT"/>
        </w:rPr>
      </w:pPr>
      <w:r w:rsidRPr="00485983">
        <w:rPr>
          <w:sz w:val="22"/>
          <w:szCs w:val="22"/>
          <w:lang w:val="lt-LT"/>
        </w:rPr>
        <w:t>_______________________</w:t>
      </w:r>
      <w:r w:rsidRPr="00485983">
        <w:rPr>
          <w:sz w:val="22"/>
          <w:szCs w:val="22"/>
          <w:lang w:val="lt-LT"/>
        </w:rPr>
        <w:tab/>
      </w:r>
      <w:r w:rsidRPr="00485983">
        <w:rPr>
          <w:sz w:val="22"/>
          <w:szCs w:val="22"/>
          <w:lang w:val="lt-LT"/>
        </w:rPr>
        <w:tab/>
      </w:r>
      <w:r w:rsidRPr="00485983">
        <w:rPr>
          <w:sz w:val="22"/>
          <w:szCs w:val="22"/>
          <w:lang w:val="lt-LT"/>
        </w:rPr>
        <w:tab/>
        <w:t>_____________________</w:t>
      </w:r>
      <w:r w:rsidRPr="00485983">
        <w:rPr>
          <w:sz w:val="22"/>
          <w:szCs w:val="22"/>
          <w:lang w:val="lt-LT"/>
        </w:rPr>
        <w:tab/>
      </w:r>
    </w:p>
    <w:p w:rsidR="007710FF" w:rsidRPr="00485983" w:rsidRDefault="009B33E1" w:rsidP="00397E1F">
      <w:pPr>
        <w:widowControl w:val="0"/>
        <w:ind w:left="1296" w:firstLine="1296"/>
        <w:rPr>
          <w:sz w:val="22"/>
          <w:szCs w:val="22"/>
          <w:lang w:val="lt-LT"/>
        </w:rPr>
      </w:pPr>
      <w:bookmarkStart w:id="5" w:name="_GoBack"/>
      <w:bookmarkEnd w:id="5"/>
      <w:r w:rsidRPr="00485983">
        <w:rPr>
          <w:sz w:val="22"/>
          <w:szCs w:val="22"/>
          <w:lang w:val="lt-LT"/>
        </w:rPr>
        <w:t xml:space="preserve">A.V. </w:t>
      </w:r>
      <w:r w:rsidRPr="00485983">
        <w:rPr>
          <w:sz w:val="22"/>
          <w:szCs w:val="22"/>
          <w:lang w:val="lt-LT"/>
        </w:rPr>
        <w:tab/>
      </w:r>
      <w:r w:rsidRPr="00485983">
        <w:rPr>
          <w:sz w:val="22"/>
          <w:szCs w:val="22"/>
          <w:lang w:val="lt-LT"/>
        </w:rPr>
        <w:tab/>
      </w:r>
      <w:r w:rsidRPr="00485983">
        <w:rPr>
          <w:sz w:val="22"/>
          <w:szCs w:val="22"/>
          <w:lang w:val="lt-LT"/>
        </w:rPr>
        <w:tab/>
        <w:t xml:space="preserve">                 A. V</w:t>
      </w:r>
      <w:r w:rsidR="00F73672" w:rsidRPr="00485983">
        <w:rPr>
          <w:sz w:val="22"/>
          <w:szCs w:val="22"/>
          <w:lang w:val="lt-LT"/>
        </w:rPr>
        <w:t>.</w:t>
      </w:r>
    </w:p>
    <w:p w:rsidR="00D72A01" w:rsidRPr="00485983" w:rsidRDefault="00770B9F" w:rsidP="00D1519C">
      <w:pPr>
        <w:widowControl w:val="0"/>
        <w:jc w:val="right"/>
        <w:rPr>
          <w:sz w:val="22"/>
          <w:szCs w:val="22"/>
          <w:lang w:val="lt-LT"/>
        </w:rPr>
      </w:pPr>
      <w:r w:rsidRPr="00485983" w:rsidDel="00770B9F">
        <w:rPr>
          <w:b/>
          <w:sz w:val="22"/>
          <w:szCs w:val="22"/>
          <w:lang w:val="lt-LT"/>
        </w:rPr>
        <w:t xml:space="preserve"> </w:t>
      </w:r>
    </w:p>
    <w:sectPr w:rsidR="00D72A01" w:rsidRPr="00485983" w:rsidSect="00BA0898">
      <w:headerReference w:type="default" r:id="rId15"/>
      <w:pgSz w:w="11906" w:h="16838" w:code="9"/>
      <w:pgMar w:top="426"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BB" w:rsidRDefault="00FF3DBB">
      <w:r>
        <w:separator/>
      </w:r>
    </w:p>
  </w:endnote>
  <w:endnote w:type="continuationSeparator" w:id="0">
    <w:p w:rsidR="00FF3DBB" w:rsidRDefault="00FF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93" w:rsidRDefault="00156993">
    <w:pPr>
      <w:pStyle w:val="Porat"/>
      <w:jc w:val="center"/>
    </w:pPr>
  </w:p>
  <w:p w:rsidR="00156993" w:rsidRPr="00F24C9A" w:rsidRDefault="00156993" w:rsidP="00F24C9A">
    <w:pPr>
      <w:pStyle w:val="Porat"/>
      <w:rPr>
        <w:lang w:val="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93" w:rsidRDefault="00156993">
    <w:pPr>
      <w:pStyle w:val="Porat"/>
      <w:jc w:val="center"/>
    </w:pPr>
  </w:p>
  <w:p w:rsidR="00156993" w:rsidRDefault="00156993" w:rsidP="008379CE">
    <w:pPr>
      <w:pStyle w:val="Por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BB" w:rsidRDefault="00FF3DBB">
      <w:r>
        <w:separator/>
      </w:r>
    </w:p>
  </w:footnote>
  <w:footnote w:type="continuationSeparator" w:id="0">
    <w:p w:rsidR="00FF3DBB" w:rsidRDefault="00FF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93" w:rsidRDefault="00C115B2" w:rsidP="008379CE">
    <w:pPr>
      <w:pStyle w:val="Antrats"/>
      <w:jc w:val="center"/>
    </w:pPr>
    <w:fldSimple w:instr=" PAGE   \* MERGEFORMAT ">
      <w:r w:rsidR="00B0582A">
        <w:rPr>
          <w:noProof/>
        </w:rPr>
        <w:t>2</w:t>
      </w:r>
    </w:fldSimple>
  </w:p>
  <w:p w:rsidR="00156993" w:rsidRDefault="00156993" w:rsidP="008379CE">
    <w:pPr>
      <w:pStyle w:val="Antrats"/>
      <w:jc w:val="center"/>
    </w:pPr>
  </w:p>
  <w:p w:rsidR="00156993" w:rsidRDefault="00156993" w:rsidP="008379CE">
    <w:pPr>
      <w:pStyle w:val="Antrat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93" w:rsidRDefault="00156993" w:rsidP="008379CE">
    <w:pPr>
      <w:pStyle w:val="Antrats"/>
      <w:jc w:val="center"/>
    </w:pPr>
  </w:p>
  <w:p w:rsidR="00156993" w:rsidRDefault="00156993">
    <w:pPr>
      <w:pStyle w:val="Antrats"/>
      <w:jc w:val="center"/>
    </w:pPr>
  </w:p>
  <w:p w:rsidR="00156993" w:rsidRDefault="00156993">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93" w:rsidRDefault="00C115B2" w:rsidP="008379CE">
    <w:pPr>
      <w:pStyle w:val="Antrats"/>
      <w:jc w:val="center"/>
    </w:pPr>
    <w:fldSimple w:instr=" PAGE   \* MERGEFORMAT ">
      <w:r w:rsidR="00B0582A">
        <w:rPr>
          <w:noProof/>
        </w:rPr>
        <w:t>23</w:t>
      </w:r>
    </w:fldSimple>
  </w:p>
  <w:p w:rsidR="00156993" w:rsidRDefault="0015699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0A3A"/>
    <w:multiLevelType w:val="hybridMultilevel"/>
    <w:tmpl w:val="CFC2EC4A"/>
    <w:lvl w:ilvl="0" w:tplc="59D0E576">
      <w:start w:val="1"/>
      <w:numFmt w:val="decimal"/>
      <w:pStyle w:val="Sutartiestekstas"/>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35065C7D"/>
    <w:multiLevelType w:val="multilevel"/>
    <w:tmpl w:val="F0C688A4"/>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CC02F33"/>
    <w:multiLevelType w:val="multilevel"/>
    <w:tmpl w:val="F35CD1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203DE2"/>
    <w:multiLevelType w:val="hybridMultilevel"/>
    <w:tmpl w:val="36E8EC2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D2F100D"/>
    <w:multiLevelType w:val="multilevel"/>
    <w:tmpl w:val="09684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914FE6"/>
    <w:multiLevelType w:val="multilevel"/>
    <w:tmpl w:val="EBB62A3E"/>
    <w:lvl w:ilvl="0">
      <w:start w:val="1"/>
      <w:numFmt w:val="decimal"/>
      <w:pStyle w:val="Sraas1"/>
      <w:lvlText w:val="%1."/>
      <w:lvlJc w:val="left"/>
      <w:pPr>
        <w:tabs>
          <w:tab w:val="num" w:pos="1512"/>
        </w:tabs>
        <w:ind w:left="1342" w:hanging="207"/>
      </w:pPr>
      <w:rPr>
        <w:rFonts w:cs="Times New Roman" w:hint="default"/>
        <w:sz w:val="22"/>
        <w:szCs w:val="22"/>
      </w:rPr>
    </w:lvl>
    <w:lvl w:ilvl="1">
      <w:start w:val="1"/>
      <w:numFmt w:val="decimal"/>
      <w:lvlText w:val="%1.%2."/>
      <w:lvlJc w:val="left"/>
      <w:pPr>
        <w:tabs>
          <w:tab w:val="num" w:pos="264"/>
        </w:tabs>
        <w:ind w:left="93" w:hanging="93"/>
      </w:pPr>
      <w:rPr>
        <w:rFonts w:ascii="Times New Roman" w:hAnsi="Times New Roman" w:cs="Times New Roman" w:hint="default"/>
        <w:b w:val="0"/>
        <w:bCs w:val="0"/>
        <w:i w:val="0"/>
        <w:iCs w:val="0"/>
        <w:color w:val="auto"/>
        <w:sz w:val="22"/>
        <w:szCs w:val="22"/>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color w:val="00000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6">
    <w:nsid w:val="73CB0432"/>
    <w:multiLevelType w:val="multilevel"/>
    <w:tmpl w:val="368CF6D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EE7B6A"/>
    <w:multiLevelType w:val="multilevel"/>
    <w:tmpl w:val="2F14933A"/>
    <w:lvl w:ilvl="0">
      <w:start w:val="1"/>
      <w:numFmt w:val="decimal"/>
      <w:pStyle w:val="arno1"/>
      <w:lvlText w:val="%1."/>
      <w:lvlJc w:val="left"/>
      <w:pPr>
        <w:ind w:left="1211" w:hanging="360"/>
      </w:pPr>
      <w:rPr>
        <w:rFonts w:cs="Times New Roman" w:hint="default"/>
        <w:b w:val="0"/>
        <w:i w:val="0"/>
      </w:rPr>
    </w:lvl>
    <w:lvl w:ilvl="1">
      <w:start w:val="1"/>
      <w:numFmt w:val="decimal"/>
      <w:pStyle w:val="arno3"/>
      <w:isLgl/>
      <w:lvlText w:val="%1.%2"/>
      <w:lvlJc w:val="left"/>
      <w:pPr>
        <w:ind w:left="4633" w:hanging="1230"/>
      </w:pPr>
      <w:rPr>
        <w:rFonts w:cs="Times New Roman" w:hint="default"/>
        <w:b w:val="0"/>
      </w:rPr>
    </w:lvl>
    <w:lvl w:ilvl="2">
      <w:start w:val="1"/>
      <w:numFmt w:val="decimal"/>
      <w:isLgl/>
      <w:lvlText w:val="%1.%2.%3"/>
      <w:lvlJc w:val="left"/>
      <w:pPr>
        <w:ind w:left="7324" w:hanging="1230"/>
      </w:pPr>
      <w:rPr>
        <w:rFonts w:cs="Times New Roman" w:hint="default"/>
        <w:b w:val="0"/>
      </w:rPr>
    </w:lvl>
    <w:lvl w:ilvl="3">
      <w:start w:val="1"/>
      <w:numFmt w:val="decimal"/>
      <w:isLgl/>
      <w:lvlText w:val="%1.%2.%3.%4"/>
      <w:lvlJc w:val="left"/>
      <w:pPr>
        <w:ind w:left="7381" w:hanging="1230"/>
      </w:pPr>
      <w:rPr>
        <w:rFonts w:cs="Times New Roman" w:hint="default"/>
        <w:b w:val="0"/>
      </w:rPr>
    </w:lvl>
    <w:lvl w:ilvl="4">
      <w:start w:val="1"/>
      <w:numFmt w:val="decimal"/>
      <w:isLgl/>
      <w:lvlText w:val="%1.%2.%3.%4.%5"/>
      <w:lvlJc w:val="left"/>
      <w:pPr>
        <w:ind w:left="7730" w:hanging="1230"/>
      </w:pPr>
      <w:rPr>
        <w:rFonts w:cs="Times New Roman" w:hint="default"/>
        <w:b w:val="0"/>
      </w:rPr>
    </w:lvl>
    <w:lvl w:ilvl="5">
      <w:start w:val="1"/>
      <w:numFmt w:val="decimal"/>
      <w:isLgl/>
      <w:lvlText w:val="%1.%2.%3.%4.%5.%6"/>
      <w:lvlJc w:val="left"/>
      <w:pPr>
        <w:ind w:left="8079" w:hanging="1230"/>
      </w:pPr>
      <w:rPr>
        <w:rFonts w:cs="Times New Roman" w:hint="default"/>
        <w:b w:val="0"/>
      </w:rPr>
    </w:lvl>
    <w:lvl w:ilvl="6">
      <w:start w:val="1"/>
      <w:numFmt w:val="decimal"/>
      <w:isLgl/>
      <w:lvlText w:val="%1.%2.%3.%4.%5.%6.%7"/>
      <w:lvlJc w:val="left"/>
      <w:pPr>
        <w:ind w:left="8638" w:hanging="1440"/>
      </w:pPr>
      <w:rPr>
        <w:rFonts w:cs="Times New Roman" w:hint="default"/>
        <w:b w:val="0"/>
      </w:rPr>
    </w:lvl>
    <w:lvl w:ilvl="7">
      <w:start w:val="1"/>
      <w:numFmt w:val="decimal"/>
      <w:isLgl/>
      <w:lvlText w:val="%1.%2.%3.%4.%5.%6.%7.%8"/>
      <w:lvlJc w:val="left"/>
      <w:pPr>
        <w:ind w:left="8987" w:hanging="1440"/>
      </w:pPr>
      <w:rPr>
        <w:rFonts w:cs="Times New Roman" w:hint="default"/>
        <w:b w:val="0"/>
      </w:rPr>
    </w:lvl>
    <w:lvl w:ilvl="8">
      <w:start w:val="1"/>
      <w:numFmt w:val="decimal"/>
      <w:isLgl/>
      <w:lvlText w:val="%1.%2.%3.%4.%5.%6.%7.%8.%9"/>
      <w:lvlJc w:val="left"/>
      <w:pPr>
        <w:ind w:left="9696" w:hanging="1800"/>
      </w:pPr>
      <w:rPr>
        <w:rFonts w:cs="Times New Roman" w:hint="default"/>
        <w:b w:val="0"/>
      </w:rPr>
    </w:lvl>
  </w:abstractNum>
  <w:abstractNum w:abstractNumId="8">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6"/>
  </w:num>
  <w:num w:numId="4">
    <w:abstractNumId w:val="7"/>
  </w:num>
  <w:num w:numId="5">
    <w:abstractNumId w:val="4"/>
  </w:num>
  <w:num w:numId="6">
    <w:abstractNumId w:val="2"/>
  </w:num>
  <w:num w:numId="7">
    <w:abstractNumId w:val="3"/>
  </w:num>
  <w:num w:numId="8">
    <w:abstractNumId w:val="5"/>
  </w:num>
  <w:num w:numId="9">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1298"/>
  <w:hyphenationZone w:val="396"/>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62922"/>
    <w:rsid w:val="00000A8D"/>
    <w:rsid w:val="00010209"/>
    <w:rsid w:val="0001219A"/>
    <w:rsid w:val="00021703"/>
    <w:rsid w:val="0002252C"/>
    <w:rsid w:val="00024699"/>
    <w:rsid w:val="00031530"/>
    <w:rsid w:val="000371E0"/>
    <w:rsid w:val="00042B53"/>
    <w:rsid w:val="00054703"/>
    <w:rsid w:val="000604CA"/>
    <w:rsid w:val="00062922"/>
    <w:rsid w:val="00063372"/>
    <w:rsid w:val="00066702"/>
    <w:rsid w:val="00067EBD"/>
    <w:rsid w:val="000704F0"/>
    <w:rsid w:val="00073878"/>
    <w:rsid w:val="00075A76"/>
    <w:rsid w:val="00082B1B"/>
    <w:rsid w:val="0008507F"/>
    <w:rsid w:val="00086DE8"/>
    <w:rsid w:val="0008738A"/>
    <w:rsid w:val="00090703"/>
    <w:rsid w:val="00093775"/>
    <w:rsid w:val="00093D74"/>
    <w:rsid w:val="00094B0C"/>
    <w:rsid w:val="000A075A"/>
    <w:rsid w:val="000A6642"/>
    <w:rsid w:val="000B0C07"/>
    <w:rsid w:val="000B40AE"/>
    <w:rsid w:val="000B41BC"/>
    <w:rsid w:val="000B4438"/>
    <w:rsid w:val="000B6B99"/>
    <w:rsid w:val="000C6812"/>
    <w:rsid w:val="000C6DDA"/>
    <w:rsid w:val="000C7836"/>
    <w:rsid w:val="000D13B2"/>
    <w:rsid w:val="000D6523"/>
    <w:rsid w:val="000E0F44"/>
    <w:rsid w:val="000E5C6B"/>
    <w:rsid w:val="000E6A55"/>
    <w:rsid w:val="000F30FB"/>
    <w:rsid w:val="000F703C"/>
    <w:rsid w:val="000F7DB1"/>
    <w:rsid w:val="001057B9"/>
    <w:rsid w:val="00106122"/>
    <w:rsid w:val="00107D00"/>
    <w:rsid w:val="00112381"/>
    <w:rsid w:val="00112819"/>
    <w:rsid w:val="00116D81"/>
    <w:rsid w:val="001225DC"/>
    <w:rsid w:val="001243D3"/>
    <w:rsid w:val="00126D86"/>
    <w:rsid w:val="0012749D"/>
    <w:rsid w:val="0013627E"/>
    <w:rsid w:val="00136FFC"/>
    <w:rsid w:val="00154645"/>
    <w:rsid w:val="00155BFE"/>
    <w:rsid w:val="00155E43"/>
    <w:rsid w:val="00156993"/>
    <w:rsid w:val="00157969"/>
    <w:rsid w:val="001622B6"/>
    <w:rsid w:val="00170918"/>
    <w:rsid w:val="0017155B"/>
    <w:rsid w:val="00173824"/>
    <w:rsid w:val="001769D3"/>
    <w:rsid w:val="00181391"/>
    <w:rsid w:val="00182069"/>
    <w:rsid w:val="00183049"/>
    <w:rsid w:val="00190049"/>
    <w:rsid w:val="00192406"/>
    <w:rsid w:val="00197E85"/>
    <w:rsid w:val="001A44A8"/>
    <w:rsid w:val="001B05AE"/>
    <w:rsid w:val="001B1B7F"/>
    <w:rsid w:val="001B2435"/>
    <w:rsid w:val="001B46F2"/>
    <w:rsid w:val="001B7CB1"/>
    <w:rsid w:val="001C14C3"/>
    <w:rsid w:val="001C7481"/>
    <w:rsid w:val="001D0C9B"/>
    <w:rsid w:val="001D1FEE"/>
    <w:rsid w:val="001D404D"/>
    <w:rsid w:val="001E02E9"/>
    <w:rsid w:val="001E25C4"/>
    <w:rsid w:val="001E294F"/>
    <w:rsid w:val="001F2901"/>
    <w:rsid w:val="001F6B60"/>
    <w:rsid w:val="001F7C01"/>
    <w:rsid w:val="0020158E"/>
    <w:rsid w:val="00202786"/>
    <w:rsid w:val="00202812"/>
    <w:rsid w:val="00203443"/>
    <w:rsid w:val="002042D7"/>
    <w:rsid w:val="00205FDF"/>
    <w:rsid w:val="002114B3"/>
    <w:rsid w:val="002116B7"/>
    <w:rsid w:val="002119E9"/>
    <w:rsid w:val="00211F7D"/>
    <w:rsid w:val="002133C0"/>
    <w:rsid w:val="00221DAD"/>
    <w:rsid w:val="002226DE"/>
    <w:rsid w:val="0022506F"/>
    <w:rsid w:val="00225A96"/>
    <w:rsid w:val="00232D1B"/>
    <w:rsid w:val="002330C5"/>
    <w:rsid w:val="002360FE"/>
    <w:rsid w:val="00247C88"/>
    <w:rsid w:val="002517B3"/>
    <w:rsid w:val="00263776"/>
    <w:rsid w:val="002666BD"/>
    <w:rsid w:val="002671C2"/>
    <w:rsid w:val="00267AF2"/>
    <w:rsid w:val="0027231A"/>
    <w:rsid w:val="00273F37"/>
    <w:rsid w:val="00283FE8"/>
    <w:rsid w:val="00291C48"/>
    <w:rsid w:val="00296122"/>
    <w:rsid w:val="002A068F"/>
    <w:rsid w:val="002A198B"/>
    <w:rsid w:val="002A2F88"/>
    <w:rsid w:val="002B07A3"/>
    <w:rsid w:val="002B1C24"/>
    <w:rsid w:val="002B69E6"/>
    <w:rsid w:val="002B7B8E"/>
    <w:rsid w:val="002C0494"/>
    <w:rsid w:val="002C16D8"/>
    <w:rsid w:val="002C1B07"/>
    <w:rsid w:val="002D5DAA"/>
    <w:rsid w:val="002E03C9"/>
    <w:rsid w:val="002E63C4"/>
    <w:rsid w:val="002F07E6"/>
    <w:rsid w:val="002F3B49"/>
    <w:rsid w:val="002F47CA"/>
    <w:rsid w:val="002F6F0B"/>
    <w:rsid w:val="00303733"/>
    <w:rsid w:val="00306213"/>
    <w:rsid w:val="0031117C"/>
    <w:rsid w:val="00312C70"/>
    <w:rsid w:val="0031358D"/>
    <w:rsid w:val="003171D4"/>
    <w:rsid w:val="00317F3F"/>
    <w:rsid w:val="003228C8"/>
    <w:rsid w:val="003266B2"/>
    <w:rsid w:val="00326786"/>
    <w:rsid w:val="003271F8"/>
    <w:rsid w:val="003309E3"/>
    <w:rsid w:val="0033222D"/>
    <w:rsid w:val="00332F67"/>
    <w:rsid w:val="00340943"/>
    <w:rsid w:val="0034174C"/>
    <w:rsid w:val="003462A4"/>
    <w:rsid w:val="003525A2"/>
    <w:rsid w:val="00354426"/>
    <w:rsid w:val="003562DB"/>
    <w:rsid w:val="0036181B"/>
    <w:rsid w:val="003628AF"/>
    <w:rsid w:val="00362A5F"/>
    <w:rsid w:val="003633E4"/>
    <w:rsid w:val="00364723"/>
    <w:rsid w:val="00371AB3"/>
    <w:rsid w:val="00377039"/>
    <w:rsid w:val="0037761F"/>
    <w:rsid w:val="00380AD1"/>
    <w:rsid w:val="00381588"/>
    <w:rsid w:val="00383194"/>
    <w:rsid w:val="00386AE0"/>
    <w:rsid w:val="0039739B"/>
    <w:rsid w:val="00397A3A"/>
    <w:rsid w:val="00397E1F"/>
    <w:rsid w:val="003A11DF"/>
    <w:rsid w:val="003A6E9F"/>
    <w:rsid w:val="003A7C06"/>
    <w:rsid w:val="003B0E46"/>
    <w:rsid w:val="003B383D"/>
    <w:rsid w:val="003B4E6C"/>
    <w:rsid w:val="003B5209"/>
    <w:rsid w:val="003B757A"/>
    <w:rsid w:val="003E2C14"/>
    <w:rsid w:val="003E409E"/>
    <w:rsid w:val="003E70E2"/>
    <w:rsid w:val="003F322B"/>
    <w:rsid w:val="003F42B3"/>
    <w:rsid w:val="003F5F8D"/>
    <w:rsid w:val="003F7601"/>
    <w:rsid w:val="00404319"/>
    <w:rsid w:val="00405D8C"/>
    <w:rsid w:val="00406E22"/>
    <w:rsid w:val="00406EAC"/>
    <w:rsid w:val="004116AA"/>
    <w:rsid w:val="0041365F"/>
    <w:rsid w:val="0041380C"/>
    <w:rsid w:val="004139FA"/>
    <w:rsid w:val="00417321"/>
    <w:rsid w:val="00417AF6"/>
    <w:rsid w:val="004216B1"/>
    <w:rsid w:val="00425A5C"/>
    <w:rsid w:val="00426DE6"/>
    <w:rsid w:val="004315C4"/>
    <w:rsid w:val="00432F4B"/>
    <w:rsid w:val="00434126"/>
    <w:rsid w:val="00434C6C"/>
    <w:rsid w:val="00434E38"/>
    <w:rsid w:val="00435455"/>
    <w:rsid w:val="004433F6"/>
    <w:rsid w:val="00446ACB"/>
    <w:rsid w:val="00472042"/>
    <w:rsid w:val="00474D86"/>
    <w:rsid w:val="004806A0"/>
    <w:rsid w:val="00480937"/>
    <w:rsid w:val="00481360"/>
    <w:rsid w:val="0048169E"/>
    <w:rsid w:val="0048253E"/>
    <w:rsid w:val="00483197"/>
    <w:rsid w:val="00485983"/>
    <w:rsid w:val="004866CF"/>
    <w:rsid w:val="00487AE7"/>
    <w:rsid w:val="00492278"/>
    <w:rsid w:val="00495D36"/>
    <w:rsid w:val="00496FB8"/>
    <w:rsid w:val="00497FA4"/>
    <w:rsid w:val="004A7B45"/>
    <w:rsid w:val="004B3092"/>
    <w:rsid w:val="004B7066"/>
    <w:rsid w:val="004C1AC7"/>
    <w:rsid w:val="004C3ADC"/>
    <w:rsid w:val="004C488B"/>
    <w:rsid w:val="004C5DD6"/>
    <w:rsid w:val="004D05BB"/>
    <w:rsid w:val="004D348B"/>
    <w:rsid w:val="004D7861"/>
    <w:rsid w:val="004E0302"/>
    <w:rsid w:val="004E334D"/>
    <w:rsid w:val="004F05AB"/>
    <w:rsid w:val="00500C7C"/>
    <w:rsid w:val="00502A1E"/>
    <w:rsid w:val="00503976"/>
    <w:rsid w:val="00506BC9"/>
    <w:rsid w:val="00511950"/>
    <w:rsid w:val="005150D4"/>
    <w:rsid w:val="005221AF"/>
    <w:rsid w:val="00525DA8"/>
    <w:rsid w:val="005303DA"/>
    <w:rsid w:val="00530557"/>
    <w:rsid w:val="00531A4B"/>
    <w:rsid w:val="00535626"/>
    <w:rsid w:val="00540C04"/>
    <w:rsid w:val="00544924"/>
    <w:rsid w:val="00545D6E"/>
    <w:rsid w:val="0055017B"/>
    <w:rsid w:val="00551163"/>
    <w:rsid w:val="005559EA"/>
    <w:rsid w:val="005667E7"/>
    <w:rsid w:val="00567334"/>
    <w:rsid w:val="005711E0"/>
    <w:rsid w:val="00572082"/>
    <w:rsid w:val="00572A89"/>
    <w:rsid w:val="00575AF9"/>
    <w:rsid w:val="005772D9"/>
    <w:rsid w:val="00582A25"/>
    <w:rsid w:val="00583976"/>
    <w:rsid w:val="00584DB5"/>
    <w:rsid w:val="005855F6"/>
    <w:rsid w:val="00592230"/>
    <w:rsid w:val="005939CD"/>
    <w:rsid w:val="005A07E5"/>
    <w:rsid w:val="005A61E9"/>
    <w:rsid w:val="005A77AC"/>
    <w:rsid w:val="005B11F1"/>
    <w:rsid w:val="005B66C7"/>
    <w:rsid w:val="005C1542"/>
    <w:rsid w:val="005C5BE6"/>
    <w:rsid w:val="005D1C5B"/>
    <w:rsid w:val="005D3DF4"/>
    <w:rsid w:val="005E0DD0"/>
    <w:rsid w:val="005E163F"/>
    <w:rsid w:val="005E69D6"/>
    <w:rsid w:val="005F2889"/>
    <w:rsid w:val="005F2D9E"/>
    <w:rsid w:val="005F66C6"/>
    <w:rsid w:val="006116D5"/>
    <w:rsid w:val="006207FE"/>
    <w:rsid w:val="00621771"/>
    <w:rsid w:val="00631B82"/>
    <w:rsid w:val="0063227D"/>
    <w:rsid w:val="00632937"/>
    <w:rsid w:val="006345F4"/>
    <w:rsid w:val="006372D1"/>
    <w:rsid w:val="00643116"/>
    <w:rsid w:val="00643244"/>
    <w:rsid w:val="00646CCD"/>
    <w:rsid w:val="006565F7"/>
    <w:rsid w:val="00671304"/>
    <w:rsid w:val="006771AF"/>
    <w:rsid w:val="00677CAA"/>
    <w:rsid w:val="006826E4"/>
    <w:rsid w:val="006841B4"/>
    <w:rsid w:val="00684ADC"/>
    <w:rsid w:val="00684FFC"/>
    <w:rsid w:val="00690A18"/>
    <w:rsid w:val="00694855"/>
    <w:rsid w:val="006A382F"/>
    <w:rsid w:val="006A5A03"/>
    <w:rsid w:val="006A747C"/>
    <w:rsid w:val="006B3C19"/>
    <w:rsid w:val="006B6A65"/>
    <w:rsid w:val="006C4107"/>
    <w:rsid w:val="006C4BB5"/>
    <w:rsid w:val="006C5057"/>
    <w:rsid w:val="006C533A"/>
    <w:rsid w:val="006C70EB"/>
    <w:rsid w:val="006D1F08"/>
    <w:rsid w:val="006D641C"/>
    <w:rsid w:val="006D67FB"/>
    <w:rsid w:val="006D73F9"/>
    <w:rsid w:val="006E161D"/>
    <w:rsid w:val="006E350E"/>
    <w:rsid w:val="006E74A3"/>
    <w:rsid w:val="006F32D9"/>
    <w:rsid w:val="006F76B9"/>
    <w:rsid w:val="00701270"/>
    <w:rsid w:val="007034C8"/>
    <w:rsid w:val="00704C0F"/>
    <w:rsid w:val="00705543"/>
    <w:rsid w:val="00705779"/>
    <w:rsid w:val="0070661A"/>
    <w:rsid w:val="007163C9"/>
    <w:rsid w:val="00721101"/>
    <w:rsid w:val="00721AFE"/>
    <w:rsid w:val="007258D5"/>
    <w:rsid w:val="00732791"/>
    <w:rsid w:val="00735808"/>
    <w:rsid w:val="00735B68"/>
    <w:rsid w:val="00741055"/>
    <w:rsid w:val="00742DFB"/>
    <w:rsid w:val="0074306D"/>
    <w:rsid w:val="0074683E"/>
    <w:rsid w:val="007505A9"/>
    <w:rsid w:val="0075515E"/>
    <w:rsid w:val="0076015E"/>
    <w:rsid w:val="00761A0C"/>
    <w:rsid w:val="00762B35"/>
    <w:rsid w:val="00764658"/>
    <w:rsid w:val="00766BD7"/>
    <w:rsid w:val="00770B9F"/>
    <w:rsid w:val="007710FF"/>
    <w:rsid w:val="00772F1C"/>
    <w:rsid w:val="0078017A"/>
    <w:rsid w:val="00780CC0"/>
    <w:rsid w:val="007826BD"/>
    <w:rsid w:val="00787D39"/>
    <w:rsid w:val="007934B4"/>
    <w:rsid w:val="00793E52"/>
    <w:rsid w:val="00793F19"/>
    <w:rsid w:val="00797F31"/>
    <w:rsid w:val="007A1991"/>
    <w:rsid w:val="007A1CD8"/>
    <w:rsid w:val="007A2CD7"/>
    <w:rsid w:val="007A5653"/>
    <w:rsid w:val="007B65E3"/>
    <w:rsid w:val="007D3B81"/>
    <w:rsid w:val="007D4CD5"/>
    <w:rsid w:val="007D7A6F"/>
    <w:rsid w:val="007E05D8"/>
    <w:rsid w:val="007F0B35"/>
    <w:rsid w:val="007F316C"/>
    <w:rsid w:val="007F3793"/>
    <w:rsid w:val="007F47C3"/>
    <w:rsid w:val="007F61F3"/>
    <w:rsid w:val="00801D46"/>
    <w:rsid w:val="00804432"/>
    <w:rsid w:val="00804CCE"/>
    <w:rsid w:val="00811841"/>
    <w:rsid w:val="0081292F"/>
    <w:rsid w:val="00813CC5"/>
    <w:rsid w:val="00822E0A"/>
    <w:rsid w:val="0082325F"/>
    <w:rsid w:val="00824BEE"/>
    <w:rsid w:val="00833EFE"/>
    <w:rsid w:val="00834137"/>
    <w:rsid w:val="008379CE"/>
    <w:rsid w:val="00840529"/>
    <w:rsid w:val="00841166"/>
    <w:rsid w:val="00843A2C"/>
    <w:rsid w:val="0084535A"/>
    <w:rsid w:val="00860A36"/>
    <w:rsid w:val="00862409"/>
    <w:rsid w:val="008702EE"/>
    <w:rsid w:val="00870C2B"/>
    <w:rsid w:val="0087277C"/>
    <w:rsid w:val="00874DB2"/>
    <w:rsid w:val="0088120F"/>
    <w:rsid w:val="00881DB9"/>
    <w:rsid w:val="008833AB"/>
    <w:rsid w:val="00885059"/>
    <w:rsid w:val="00887008"/>
    <w:rsid w:val="00897333"/>
    <w:rsid w:val="008A32A0"/>
    <w:rsid w:val="008A7FBA"/>
    <w:rsid w:val="008B0643"/>
    <w:rsid w:val="008B2FBE"/>
    <w:rsid w:val="008C0285"/>
    <w:rsid w:val="008C184E"/>
    <w:rsid w:val="008C25A9"/>
    <w:rsid w:val="008D27A1"/>
    <w:rsid w:val="008D4FF1"/>
    <w:rsid w:val="008E46A6"/>
    <w:rsid w:val="008E6214"/>
    <w:rsid w:val="008E6A16"/>
    <w:rsid w:val="008E71BD"/>
    <w:rsid w:val="008F1881"/>
    <w:rsid w:val="008F2CD4"/>
    <w:rsid w:val="008F3257"/>
    <w:rsid w:val="008F6030"/>
    <w:rsid w:val="00900964"/>
    <w:rsid w:val="00902CA8"/>
    <w:rsid w:val="00903482"/>
    <w:rsid w:val="009236BE"/>
    <w:rsid w:val="00926511"/>
    <w:rsid w:val="009267AC"/>
    <w:rsid w:val="00926829"/>
    <w:rsid w:val="00927162"/>
    <w:rsid w:val="00930995"/>
    <w:rsid w:val="00932B05"/>
    <w:rsid w:val="00935C5A"/>
    <w:rsid w:val="00940936"/>
    <w:rsid w:val="0094132D"/>
    <w:rsid w:val="00945E33"/>
    <w:rsid w:val="00951401"/>
    <w:rsid w:val="009540EB"/>
    <w:rsid w:val="009618E1"/>
    <w:rsid w:val="009630BA"/>
    <w:rsid w:val="00964136"/>
    <w:rsid w:val="00964A68"/>
    <w:rsid w:val="00965AF9"/>
    <w:rsid w:val="009660D3"/>
    <w:rsid w:val="00970E3B"/>
    <w:rsid w:val="00972D2B"/>
    <w:rsid w:val="00985F9D"/>
    <w:rsid w:val="0098772D"/>
    <w:rsid w:val="00996880"/>
    <w:rsid w:val="009A053A"/>
    <w:rsid w:val="009B33E1"/>
    <w:rsid w:val="009B4434"/>
    <w:rsid w:val="009B4D02"/>
    <w:rsid w:val="009B4F73"/>
    <w:rsid w:val="009B5FF5"/>
    <w:rsid w:val="009B6691"/>
    <w:rsid w:val="009C08B6"/>
    <w:rsid w:val="009C309D"/>
    <w:rsid w:val="009D1103"/>
    <w:rsid w:val="009D2E7E"/>
    <w:rsid w:val="009D3744"/>
    <w:rsid w:val="009D44B1"/>
    <w:rsid w:val="009E7C2C"/>
    <w:rsid w:val="009F396C"/>
    <w:rsid w:val="00A10680"/>
    <w:rsid w:val="00A14480"/>
    <w:rsid w:val="00A173ED"/>
    <w:rsid w:val="00A17F10"/>
    <w:rsid w:val="00A20923"/>
    <w:rsid w:val="00A235F1"/>
    <w:rsid w:val="00A24E5C"/>
    <w:rsid w:val="00A33524"/>
    <w:rsid w:val="00A33EB7"/>
    <w:rsid w:val="00A37030"/>
    <w:rsid w:val="00A45A44"/>
    <w:rsid w:val="00A46152"/>
    <w:rsid w:val="00A50A8D"/>
    <w:rsid w:val="00A558EC"/>
    <w:rsid w:val="00A55FE7"/>
    <w:rsid w:val="00A578AF"/>
    <w:rsid w:val="00A57DA2"/>
    <w:rsid w:val="00A60C50"/>
    <w:rsid w:val="00A6188D"/>
    <w:rsid w:val="00A65CAB"/>
    <w:rsid w:val="00A67855"/>
    <w:rsid w:val="00A71381"/>
    <w:rsid w:val="00A80480"/>
    <w:rsid w:val="00A8651F"/>
    <w:rsid w:val="00A90D54"/>
    <w:rsid w:val="00A911EB"/>
    <w:rsid w:val="00A94A25"/>
    <w:rsid w:val="00A94F05"/>
    <w:rsid w:val="00A96ADE"/>
    <w:rsid w:val="00A974A0"/>
    <w:rsid w:val="00AA305F"/>
    <w:rsid w:val="00AA40DF"/>
    <w:rsid w:val="00AB0639"/>
    <w:rsid w:val="00AB0645"/>
    <w:rsid w:val="00AB594A"/>
    <w:rsid w:val="00AB6873"/>
    <w:rsid w:val="00AC025A"/>
    <w:rsid w:val="00AC2328"/>
    <w:rsid w:val="00AC4EE4"/>
    <w:rsid w:val="00AC7D7C"/>
    <w:rsid w:val="00AD17E9"/>
    <w:rsid w:val="00AD1AAB"/>
    <w:rsid w:val="00AD2046"/>
    <w:rsid w:val="00AE682C"/>
    <w:rsid w:val="00AF404C"/>
    <w:rsid w:val="00AF4948"/>
    <w:rsid w:val="00AF7062"/>
    <w:rsid w:val="00AF70BC"/>
    <w:rsid w:val="00B02F14"/>
    <w:rsid w:val="00B040E9"/>
    <w:rsid w:val="00B0582A"/>
    <w:rsid w:val="00B06C83"/>
    <w:rsid w:val="00B13099"/>
    <w:rsid w:val="00B17715"/>
    <w:rsid w:val="00B21EE0"/>
    <w:rsid w:val="00B22FB6"/>
    <w:rsid w:val="00B34E53"/>
    <w:rsid w:val="00B37EBB"/>
    <w:rsid w:val="00B401D8"/>
    <w:rsid w:val="00B50873"/>
    <w:rsid w:val="00B53C48"/>
    <w:rsid w:val="00B66B61"/>
    <w:rsid w:val="00B7105A"/>
    <w:rsid w:val="00B83A5E"/>
    <w:rsid w:val="00B83EF8"/>
    <w:rsid w:val="00B87515"/>
    <w:rsid w:val="00BA0898"/>
    <w:rsid w:val="00BA688F"/>
    <w:rsid w:val="00BB15EA"/>
    <w:rsid w:val="00BB2ACA"/>
    <w:rsid w:val="00BB54A9"/>
    <w:rsid w:val="00BC3B1F"/>
    <w:rsid w:val="00BD2B93"/>
    <w:rsid w:val="00BD3953"/>
    <w:rsid w:val="00BE1460"/>
    <w:rsid w:val="00BE51E7"/>
    <w:rsid w:val="00BE52D6"/>
    <w:rsid w:val="00BE6361"/>
    <w:rsid w:val="00BF5583"/>
    <w:rsid w:val="00BF782E"/>
    <w:rsid w:val="00C01E4E"/>
    <w:rsid w:val="00C02702"/>
    <w:rsid w:val="00C03ACD"/>
    <w:rsid w:val="00C07B64"/>
    <w:rsid w:val="00C115B2"/>
    <w:rsid w:val="00C1470F"/>
    <w:rsid w:val="00C154D8"/>
    <w:rsid w:val="00C1597D"/>
    <w:rsid w:val="00C231DF"/>
    <w:rsid w:val="00C257C5"/>
    <w:rsid w:val="00C25D75"/>
    <w:rsid w:val="00C31DC1"/>
    <w:rsid w:val="00C33C15"/>
    <w:rsid w:val="00C3487B"/>
    <w:rsid w:val="00C36949"/>
    <w:rsid w:val="00C458B9"/>
    <w:rsid w:val="00C471F3"/>
    <w:rsid w:val="00C538A5"/>
    <w:rsid w:val="00C54B7C"/>
    <w:rsid w:val="00C55608"/>
    <w:rsid w:val="00C560AB"/>
    <w:rsid w:val="00C60F9C"/>
    <w:rsid w:val="00C65C02"/>
    <w:rsid w:val="00C77380"/>
    <w:rsid w:val="00C77ACF"/>
    <w:rsid w:val="00C80063"/>
    <w:rsid w:val="00C81FE8"/>
    <w:rsid w:val="00C848A7"/>
    <w:rsid w:val="00C85A99"/>
    <w:rsid w:val="00C876A3"/>
    <w:rsid w:val="00C93021"/>
    <w:rsid w:val="00CA3341"/>
    <w:rsid w:val="00CB1935"/>
    <w:rsid w:val="00CB2BCE"/>
    <w:rsid w:val="00CC3585"/>
    <w:rsid w:val="00CC3833"/>
    <w:rsid w:val="00CC481A"/>
    <w:rsid w:val="00CC5FFA"/>
    <w:rsid w:val="00CC666A"/>
    <w:rsid w:val="00CC7114"/>
    <w:rsid w:val="00CD132F"/>
    <w:rsid w:val="00CD460B"/>
    <w:rsid w:val="00CD4845"/>
    <w:rsid w:val="00CE0BE1"/>
    <w:rsid w:val="00CE0DB1"/>
    <w:rsid w:val="00CE5738"/>
    <w:rsid w:val="00CE5F4D"/>
    <w:rsid w:val="00CE6110"/>
    <w:rsid w:val="00CE6246"/>
    <w:rsid w:val="00CF07BD"/>
    <w:rsid w:val="00CF11EC"/>
    <w:rsid w:val="00D06864"/>
    <w:rsid w:val="00D1519C"/>
    <w:rsid w:val="00D21714"/>
    <w:rsid w:val="00D22C4A"/>
    <w:rsid w:val="00D303FE"/>
    <w:rsid w:val="00D33503"/>
    <w:rsid w:val="00D336CB"/>
    <w:rsid w:val="00D346F1"/>
    <w:rsid w:val="00D37305"/>
    <w:rsid w:val="00D416BB"/>
    <w:rsid w:val="00D423C5"/>
    <w:rsid w:val="00D43D76"/>
    <w:rsid w:val="00D45B66"/>
    <w:rsid w:val="00D512BD"/>
    <w:rsid w:val="00D51300"/>
    <w:rsid w:val="00D53804"/>
    <w:rsid w:val="00D5442B"/>
    <w:rsid w:val="00D654C5"/>
    <w:rsid w:val="00D662F3"/>
    <w:rsid w:val="00D66CB3"/>
    <w:rsid w:val="00D72A01"/>
    <w:rsid w:val="00D72F1E"/>
    <w:rsid w:val="00D7354B"/>
    <w:rsid w:val="00D75FC0"/>
    <w:rsid w:val="00D77E86"/>
    <w:rsid w:val="00D83F21"/>
    <w:rsid w:val="00D87C54"/>
    <w:rsid w:val="00D90E4D"/>
    <w:rsid w:val="00D961D0"/>
    <w:rsid w:val="00D969A6"/>
    <w:rsid w:val="00DA53E2"/>
    <w:rsid w:val="00DB1AFB"/>
    <w:rsid w:val="00DB1D1C"/>
    <w:rsid w:val="00DB4813"/>
    <w:rsid w:val="00DB5EB1"/>
    <w:rsid w:val="00DB65C2"/>
    <w:rsid w:val="00DC4ADE"/>
    <w:rsid w:val="00DC4F6D"/>
    <w:rsid w:val="00DC586E"/>
    <w:rsid w:val="00DD2677"/>
    <w:rsid w:val="00DD2FD9"/>
    <w:rsid w:val="00DD3DA1"/>
    <w:rsid w:val="00DD7445"/>
    <w:rsid w:val="00DE216A"/>
    <w:rsid w:val="00DE2A73"/>
    <w:rsid w:val="00DE30CA"/>
    <w:rsid w:val="00DF05FE"/>
    <w:rsid w:val="00DF26BD"/>
    <w:rsid w:val="00DF2C22"/>
    <w:rsid w:val="00DF439D"/>
    <w:rsid w:val="00DF7F38"/>
    <w:rsid w:val="00E15DA1"/>
    <w:rsid w:val="00E21898"/>
    <w:rsid w:val="00E24928"/>
    <w:rsid w:val="00E26270"/>
    <w:rsid w:val="00E27496"/>
    <w:rsid w:val="00E27EE4"/>
    <w:rsid w:val="00E322E7"/>
    <w:rsid w:val="00E346A4"/>
    <w:rsid w:val="00E40060"/>
    <w:rsid w:val="00E45B5E"/>
    <w:rsid w:val="00E6095F"/>
    <w:rsid w:val="00E61FCC"/>
    <w:rsid w:val="00E735FF"/>
    <w:rsid w:val="00E73AE0"/>
    <w:rsid w:val="00E73BBE"/>
    <w:rsid w:val="00E8204A"/>
    <w:rsid w:val="00E82CF0"/>
    <w:rsid w:val="00E85B44"/>
    <w:rsid w:val="00E86AB9"/>
    <w:rsid w:val="00E874CB"/>
    <w:rsid w:val="00E90744"/>
    <w:rsid w:val="00E92194"/>
    <w:rsid w:val="00E92663"/>
    <w:rsid w:val="00E92808"/>
    <w:rsid w:val="00E92AF0"/>
    <w:rsid w:val="00E953B9"/>
    <w:rsid w:val="00EA0758"/>
    <w:rsid w:val="00EA3E18"/>
    <w:rsid w:val="00EA517B"/>
    <w:rsid w:val="00EA5DB5"/>
    <w:rsid w:val="00EA6057"/>
    <w:rsid w:val="00EB0163"/>
    <w:rsid w:val="00EB25D1"/>
    <w:rsid w:val="00EB61F2"/>
    <w:rsid w:val="00EB67CD"/>
    <w:rsid w:val="00EB7A43"/>
    <w:rsid w:val="00EC1D3A"/>
    <w:rsid w:val="00EC2952"/>
    <w:rsid w:val="00EC3889"/>
    <w:rsid w:val="00EC4E05"/>
    <w:rsid w:val="00EC73D9"/>
    <w:rsid w:val="00ED1589"/>
    <w:rsid w:val="00ED1C80"/>
    <w:rsid w:val="00ED4EDA"/>
    <w:rsid w:val="00ED6085"/>
    <w:rsid w:val="00ED6601"/>
    <w:rsid w:val="00ED6E72"/>
    <w:rsid w:val="00ED7BB9"/>
    <w:rsid w:val="00EE2F6C"/>
    <w:rsid w:val="00EF695F"/>
    <w:rsid w:val="00F0405C"/>
    <w:rsid w:val="00F1274E"/>
    <w:rsid w:val="00F12F51"/>
    <w:rsid w:val="00F15BCF"/>
    <w:rsid w:val="00F21512"/>
    <w:rsid w:val="00F24C9A"/>
    <w:rsid w:val="00F24F03"/>
    <w:rsid w:val="00F2581D"/>
    <w:rsid w:val="00F303C7"/>
    <w:rsid w:val="00F32BC1"/>
    <w:rsid w:val="00F33AF4"/>
    <w:rsid w:val="00F3555C"/>
    <w:rsid w:val="00F378B8"/>
    <w:rsid w:val="00F416DA"/>
    <w:rsid w:val="00F46C44"/>
    <w:rsid w:val="00F47FFC"/>
    <w:rsid w:val="00F52290"/>
    <w:rsid w:val="00F54F33"/>
    <w:rsid w:val="00F56D17"/>
    <w:rsid w:val="00F57173"/>
    <w:rsid w:val="00F6290D"/>
    <w:rsid w:val="00F66D97"/>
    <w:rsid w:val="00F72685"/>
    <w:rsid w:val="00F7341E"/>
    <w:rsid w:val="00F73672"/>
    <w:rsid w:val="00F77C8E"/>
    <w:rsid w:val="00F86774"/>
    <w:rsid w:val="00F8727E"/>
    <w:rsid w:val="00F92E4E"/>
    <w:rsid w:val="00F92FD6"/>
    <w:rsid w:val="00FA135B"/>
    <w:rsid w:val="00FA1E34"/>
    <w:rsid w:val="00FA4C5D"/>
    <w:rsid w:val="00FA7A8A"/>
    <w:rsid w:val="00FB066E"/>
    <w:rsid w:val="00FB16FE"/>
    <w:rsid w:val="00FB2A35"/>
    <w:rsid w:val="00FB610C"/>
    <w:rsid w:val="00FB7759"/>
    <w:rsid w:val="00FC19B7"/>
    <w:rsid w:val="00FC21AE"/>
    <w:rsid w:val="00FC2C90"/>
    <w:rsid w:val="00FC4C35"/>
    <w:rsid w:val="00FD0196"/>
    <w:rsid w:val="00FD16A1"/>
    <w:rsid w:val="00FD2EF1"/>
    <w:rsid w:val="00FD37CC"/>
    <w:rsid w:val="00FD3ED8"/>
    <w:rsid w:val="00FD4C60"/>
    <w:rsid w:val="00FD5EDA"/>
    <w:rsid w:val="00FD76BB"/>
    <w:rsid w:val="00FE2042"/>
    <w:rsid w:val="00FE330E"/>
    <w:rsid w:val="00FE4080"/>
    <w:rsid w:val="00FE42CA"/>
    <w:rsid w:val="00FE560F"/>
    <w:rsid w:val="00FE6316"/>
    <w:rsid w:val="00FE6DA3"/>
    <w:rsid w:val="00FE72CB"/>
    <w:rsid w:val="00FF01C8"/>
    <w:rsid w:val="00FF3DB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2922"/>
    <w:rPr>
      <w:lang w:val="ru-RU" w:eastAsia="en-US"/>
    </w:rPr>
  </w:style>
  <w:style w:type="paragraph" w:styleId="Antrat1">
    <w:name w:val="heading 1"/>
    <w:basedOn w:val="prastasis"/>
    <w:next w:val="prastasis"/>
    <w:link w:val="Antrat1Diagrama"/>
    <w:qFormat/>
    <w:rsid w:val="00062922"/>
    <w:pPr>
      <w:keepNext/>
      <w:ind w:left="720" w:firstLine="720"/>
      <w:outlineLvl w:val="0"/>
    </w:pPr>
    <w:rPr>
      <w:b/>
      <w:sz w:val="32"/>
      <w:lang w:val="lt-LT"/>
    </w:rPr>
  </w:style>
  <w:style w:type="paragraph" w:styleId="Antrat2">
    <w:name w:val="heading 2"/>
    <w:basedOn w:val="prastasis"/>
    <w:next w:val="prastasis"/>
    <w:link w:val="Antrat2Diagrama"/>
    <w:qFormat/>
    <w:rsid w:val="00062922"/>
    <w:pPr>
      <w:keepNext/>
      <w:jc w:val="both"/>
      <w:outlineLvl w:val="1"/>
    </w:pPr>
    <w:rPr>
      <w:b/>
      <w:sz w:val="24"/>
      <w:lang w:val="lt-LT"/>
    </w:rPr>
  </w:style>
  <w:style w:type="paragraph" w:styleId="Antrat3">
    <w:name w:val="heading 3"/>
    <w:basedOn w:val="prastasis"/>
    <w:next w:val="prastasis"/>
    <w:link w:val="Antrat3Diagrama"/>
    <w:qFormat/>
    <w:rsid w:val="00062922"/>
    <w:pPr>
      <w:keepNext/>
      <w:jc w:val="center"/>
      <w:outlineLvl w:val="2"/>
    </w:pPr>
    <w:rPr>
      <w:b/>
      <w:sz w:val="24"/>
      <w:lang w:val="lt-LT"/>
    </w:rPr>
  </w:style>
  <w:style w:type="paragraph" w:styleId="Antrat4">
    <w:name w:val="heading 4"/>
    <w:basedOn w:val="prastasis"/>
    <w:next w:val="prastasis"/>
    <w:link w:val="Antrat4Diagrama"/>
    <w:qFormat/>
    <w:rsid w:val="00062922"/>
    <w:pPr>
      <w:keepNext/>
      <w:jc w:val="center"/>
      <w:outlineLvl w:val="3"/>
    </w:pPr>
    <w:rPr>
      <w:sz w:val="28"/>
      <w:lang w:val="lt-LT"/>
    </w:rPr>
  </w:style>
  <w:style w:type="paragraph" w:styleId="Antrat5">
    <w:name w:val="heading 5"/>
    <w:basedOn w:val="prastasis"/>
    <w:next w:val="prastasis"/>
    <w:link w:val="Antrat5Diagrama"/>
    <w:qFormat/>
    <w:rsid w:val="00062922"/>
    <w:pPr>
      <w:keepNext/>
      <w:outlineLvl w:val="4"/>
    </w:pPr>
    <w:rPr>
      <w:sz w:val="24"/>
      <w:lang w:val="lt-LT"/>
    </w:rPr>
  </w:style>
  <w:style w:type="paragraph" w:styleId="Antrat6">
    <w:name w:val="heading 6"/>
    <w:basedOn w:val="prastasis"/>
    <w:next w:val="prastasis"/>
    <w:link w:val="Antrat6Diagrama"/>
    <w:qFormat/>
    <w:rsid w:val="00062922"/>
    <w:pPr>
      <w:keepNext/>
      <w:spacing w:line="360" w:lineRule="auto"/>
      <w:jc w:val="both"/>
      <w:outlineLvl w:val="5"/>
    </w:pPr>
    <w:rPr>
      <w:sz w:val="24"/>
      <w:lang w:val="lt-LT"/>
    </w:rPr>
  </w:style>
  <w:style w:type="paragraph" w:styleId="Antrat7">
    <w:name w:val="heading 7"/>
    <w:basedOn w:val="prastasis"/>
    <w:next w:val="prastasis"/>
    <w:link w:val="Antrat7Diagrama"/>
    <w:qFormat/>
    <w:rsid w:val="00062922"/>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062922"/>
    <w:pPr>
      <w:keepNext/>
      <w:spacing w:line="360" w:lineRule="auto"/>
      <w:jc w:val="right"/>
      <w:outlineLvl w:val="7"/>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62922"/>
    <w:rPr>
      <w:b/>
      <w:sz w:val="32"/>
      <w:lang w:val="lt-LT" w:eastAsia="en-US" w:bidi="ar-SA"/>
    </w:rPr>
  </w:style>
  <w:style w:type="character" w:customStyle="1" w:styleId="Antrat2Diagrama">
    <w:name w:val="Antraštė 2 Diagrama"/>
    <w:link w:val="Antrat2"/>
    <w:rsid w:val="00062922"/>
    <w:rPr>
      <w:b/>
      <w:sz w:val="24"/>
      <w:lang w:val="lt-LT" w:eastAsia="en-US" w:bidi="ar-SA"/>
    </w:rPr>
  </w:style>
  <w:style w:type="character" w:customStyle="1" w:styleId="Antrat3Diagrama">
    <w:name w:val="Antraštė 3 Diagrama"/>
    <w:link w:val="Antrat3"/>
    <w:rsid w:val="00062922"/>
    <w:rPr>
      <w:b/>
      <w:sz w:val="24"/>
      <w:lang w:val="lt-LT" w:eastAsia="en-US" w:bidi="ar-SA"/>
    </w:rPr>
  </w:style>
  <w:style w:type="character" w:customStyle="1" w:styleId="Antrat4Diagrama">
    <w:name w:val="Antraštė 4 Diagrama"/>
    <w:link w:val="Antrat4"/>
    <w:rsid w:val="00062922"/>
    <w:rPr>
      <w:sz w:val="28"/>
      <w:lang w:val="lt-LT" w:eastAsia="en-US" w:bidi="ar-SA"/>
    </w:rPr>
  </w:style>
  <w:style w:type="character" w:customStyle="1" w:styleId="Antrat5Diagrama">
    <w:name w:val="Antraštė 5 Diagrama"/>
    <w:link w:val="Antrat5"/>
    <w:rsid w:val="00062922"/>
    <w:rPr>
      <w:sz w:val="24"/>
      <w:lang w:val="lt-LT" w:eastAsia="en-US" w:bidi="ar-SA"/>
    </w:rPr>
  </w:style>
  <w:style w:type="character" w:customStyle="1" w:styleId="Antrat6Diagrama">
    <w:name w:val="Antraštė 6 Diagrama"/>
    <w:link w:val="Antrat6"/>
    <w:rsid w:val="00062922"/>
    <w:rPr>
      <w:sz w:val="24"/>
      <w:lang w:val="lt-LT" w:eastAsia="en-US" w:bidi="ar-SA"/>
    </w:rPr>
  </w:style>
  <w:style w:type="character" w:customStyle="1" w:styleId="Antrat7Diagrama">
    <w:name w:val="Antraštė 7 Diagrama"/>
    <w:link w:val="Antrat7"/>
    <w:rsid w:val="00062922"/>
    <w:rPr>
      <w:b/>
      <w:sz w:val="40"/>
      <w:lang w:val="lt-LT" w:eastAsia="en-US" w:bidi="ar-SA"/>
    </w:rPr>
  </w:style>
  <w:style w:type="character" w:customStyle="1" w:styleId="Antrat8Diagrama">
    <w:name w:val="Antraštė 8 Diagrama"/>
    <w:link w:val="Antrat8"/>
    <w:rsid w:val="00062922"/>
    <w:rPr>
      <w:b/>
      <w:sz w:val="24"/>
      <w:lang w:val="lt-LT" w:eastAsia="en-US" w:bidi="ar-SA"/>
    </w:rPr>
  </w:style>
  <w:style w:type="paragraph" w:styleId="Antrats">
    <w:name w:val="header"/>
    <w:basedOn w:val="prastasis"/>
    <w:link w:val="AntratsDiagrama"/>
    <w:uiPriority w:val="99"/>
    <w:unhideWhenUsed/>
    <w:rsid w:val="00062922"/>
    <w:pPr>
      <w:tabs>
        <w:tab w:val="center" w:pos="4819"/>
        <w:tab w:val="right" w:pos="9638"/>
      </w:tabs>
    </w:pPr>
  </w:style>
  <w:style w:type="character" w:customStyle="1" w:styleId="AntratsDiagrama">
    <w:name w:val="Antraštės Diagrama"/>
    <w:link w:val="Antrats"/>
    <w:uiPriority w:val="99"/>
    <w:rsid w:val="00062922"/>
    <w:rPr>
      <w:lang w:val="ru-RU" w:eastAsia="en-US" w:bidi="ar-SA"/>
    </w:rPr>
  </w:style>
  <w:style w:type="paragraph" w:styleId="Porat">
    <w:name w:val="footer"/>
    <w:basedOn w:val="prastasis"/>
    <w:link w:val="PoratDiagrama"/>
    <w:uiPriority w:val="99"/>
    <w:unhideWhenUsed/>
    <w:rsid w:val="00062922"/>
    <w:pPr>
      <w:tabs>
        <w:tab w:val="center" w:pos="4819"/>
        <w:tab w:val="right" w:pos="9638"/>
      </w:tabs>
    </w:pPr>
  </w:style>
  <w:style w:type="character" w:customStyle="1" w:styleId="PoratDiagrama">
    <w:name w:val="Poraštė Diagrama"/>
    <w:link w:val="Porat"/>
    <w:uiPriority w:val="99"/>
    <w:rsid w:val="00062922"/>
    <w:rPr>
      <w:lang w:val="ru-RU" w:eastAsia="en-US" w:bidi="ar-SA"/>
    </w:rPr>
  </w:style>
  <w:style w:type="paragraph" w:customStyle="1" w:styleId="1">
    <w:name w:val="Стиль1"/>
    <w:basedOn w:val="prastasis"/>
    <w:rsid w:val="00062922"/>
    <w:pPr>
      <w:jc w:val="center"/>
    </w:pPr>
    <w:rPr>
      <w:sz w:val="24"/>
    </w:rPr>
  </w:style>
  <w:style w:type="paragraph" w:customStyle="1" w:styleId="3">
    <w:name w:val="Стиль3"/>
    <w:basedOn w:val="prastasis"/>
    <w:rsid w:val="00062922"/>
    <w:pPr>
      <w:jc w:val="center"/>
    </w:pPr>
    <w:rPr>
      <w:sz w:val="24"/>
      <w:lang w:val="en-GB"/>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062922"/>
    <w:pPr>
      <w:jc w:val="both"/>
    </w:pPr>
    <w:rPr>
      <w:sz w:val="24"/>
      <w:lang w:val="lt-LT"/>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link w:val="Pagrindinistekstas"/>
    <w:rsid w:val="00062922"/>
    <w:rPr>
      <w:sz w:val="24"/>
      <w:lang w:val="lt-LT" w:eastAsia="en-US" w:bidi="ar-SA"/>
    </w:rPr>
  </w:style>
  <w:style w:type="paragraph" w:styleId="Pagrindiniotekstotrauka">
    <w:name w:val="Body Text Indent"/>
    <w:basedOn w:val="prastasis"/>
    <w:link w:val="PagrindiniotekstotraukaDiagrama"/>
    <w:rsid w:val="00062922"/>
    <w:pPr>
      <w:ind w:firstLine="360"/>
      <w:jc w:val="both"/>
    </w:pPr>
    <w:rPr>
      <w:sz w:val="24"/>
      <w:lang w:val="lt-LT"/>
    </w:rPr>
  </w:style>
  <w:style w:type="character" w:customStyle="1" w:styleId="PagrindiniotekstotraukaDiagrama">
    <w:name w:val="Pagrindinio teksto įtrauka Diagrama"/>
    <w:link w:val="Pagrindiniotekstotrauka"/>
    <w:rsid w:val="00062922"/>
    <w:rPr>
      <w:sz w:val="24"/>
      <w:lang w:val="lt-LT" w:eastAsia="en-US" w:bidi="ar-SA"/>
    </w:rPr>
  </w:style>
  <w:style w:type="paragraph" w:styleId="Pagrindiniotekstotrauka2">
    <w:name w:val="Body Text Indent 2"/>
    <w:basedOn w:val="prastasis"/>
    <w:link w:val="Pagrindiniotekstotrauka2Diagrama"/>
    <w:rsid w:val="00062922"/>
    <w:pPr>
      <w:ind w:firstLine="720"/>
      <w:jc w:val="both"/>
    </w:pPr>
    <w:rPr>
      <w:sz w:val="24"/>
      <w:lang w:val="lt-LT"/>
    </w:rPr>
  </w:style>
  <w:style w:type="character" w:customStyle="1" w:styleId="Pagrindiniotekstotrauka2Diagrama">
    <w:name w:val="Pagrindinio teksto įtrauka 2 Diagrama"/>
    <w:link w:val="Pagrindiniotekstotrauka2"/>
    <w:rsid w:val="00062922"/>
    <w:rPr>
      <w:sz w:val="24"/>
      <w:lang w:val="lt-LT" w:eastAsia="en-US" w:bidi="ar-SA"/>
    </w:rPr>
  </w:style>
  <w:style w:type="paragraph" w:styleId="Pagrindiniotekstotrauka3">
    <w:name w:val="Body Text Indent 3"/>
    <w:basedOn w:val="prastasis"/>
    <w:link w:val="Pagrindiniotekstotrauka3Diagrama"/>
    <w:rsid w:val="00062922"/>
    <w:pPr>
      <w:ind w:left="426" w:hanging="426"/>
      <w:jc w:val="both"/>
    </w:pPr>
    <w:rPr>
      <w:sz w:val="24"/>
      <w:lang w:val="lt-LT"/>
    </w:rPr>
  </w:style>
  <w:style w:type="character" w:customStyle="1" w:styleId="Pagrindiniotekstotrauka3Diagrama">
    <w:name w:val="Pagrindinio teksto įtrauka 3 Diagrama"/>
    <w:link w:val="Pagrindiniotekstotrauka3"/>
    <w:rsid w:val="00062922"/>
    <w:rPr>
      <w:sz w:val="24"/>
      <w:lang w:val="lt-LT" w:eastAsia="en-US" w:bidi="ar-SA"/>
    </w:rPr>
  </w:style>
  <w:style w:type="paragraph" w:styleId="Pagrindinistekstas2">
    <w:name w:val="Body Text 2"/>
    <w:basedOn w:val="prastasis"/>
    <w:link w:val="Pagrindinistekstas2Diagrama"/>
    <w:rsid w:val="00062922"/>
    <w:pPr>
      <w:jc w:val="center"/>
    </w:pPr>
    <w:rPr>
      <w:b/>
      <w:sz w:val="40"/>
      <w:lang w:val="lt-LT"/>
    </w:rPr>
  </w:style>
  <w:style w:type="character" w:customStyle="1" w:styleId="Pagrindinistekstas2Diagrama">
    <w:name w:val="Pagrindinis tekstas 2 Diagrama"/>
    <w:link w:val="Pagrindinistekstas2"/>
    <w:rsid w:val="00062922"/>
    <w:rPr>
      <w:b/>
      <w:sz w:val="40"/>
      <w:lang w:val="lt-LT" w:eastAsia="en-US" w:bidi="ar-SA"/>
    </w:rPr>
  </w:style>
  <w:style w:type="paragraph" w:customStyle="1" w:styleId="NumPar1">
    <w:name w:val="NumPar 1"/>
    <w:basedOn w:val="prastasis"/>
    <w:next w:val="prastasis"/>
    <w:rsid w:val="00062922"/>
    <w:pPr>
      <w:tabs>
        <w:tab w:val="num" w:pos="360"/>
      </w:tabs>
      <w:spacing w:before="120" w:after="120"/>
      <w:jc w:val="both"/>
    </w:pPr>
    <w:rPr>
      <w:sz w:val="24"/>
      <w:lang w:val="lt-LT"/>
    </w:rPr>
  </w:style>
  <w:style w:type="character" w:styleId="Hipersaitas">
    <w:name w:val="Hyperlink"/>
    <w:uiPriority w:val="99"/>
    <w:rsid w:val="00062922"/>
    <w:rPr>
      <w:color w:val="0000FF"/>
      <w:u w:val="single"/>
    </w:rPr>
  </w:style>
  <w:style w:type="paragraph" w:customStyle="1" w:styleId="DiagramaDiagramaDiagrama">
    <w:name w:val="Diagrama Diagrama Diagrama"/>
    <w:basedOn w:val="prastasis"/>
    <w:rsid w:val="00062922"/>
    <w:pPr>
      <w:spacing w:after="160" w:line="240" w:lineRule="exact"/>
    </w:pPr>
    <w:rPr>
      <w:rFonts w:ascii="Tahoma" w:hAnsi="Tahoma"/>
      <w:lang w:val="en-US"/>
    </w:rPr>
  </w:style>
  <w:style w:type="paragraph" w:customStyle="1" w:styleId="Pagrindinistekstas1">
    <w:name w:val="Pagrindinis tekstas1"/>
    <w:rsid w:val="0006292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062922"/>
    <w:pPr>
      <w:autoSpaceDE w:val="0"/>
      <w:autoSpaceDN w:val="0"/>
      <w:adjustRightInd w:val="0"/>
      <w:jc w:val="center"/>
    </w:pPr>
    <w:rPr>
      <w:rFonts w:ascii="TimesLT" w:hAnsi="TimesLT"/>
      <w:b/>
      <w:bCs/>
      <w:lang w:val="en-US"/>
    </w:rPr>
  </w:style>
  <w:style w:type="paragraph" w:customStyle="1" w:styleId="Patvirtinta">
    <w:name w:val="Patvirtinta"/>
    <w:rsid w:val="0006292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062922"/>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link w:val="HTMLiankstoformatuotasDiagrama"/>
    <w:rsid w:val="000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locked/>
    <w:rsid w:val="003B0E46"/>
    <w:rPr>
      <w:rFonts w:ascii="Courier New" w:hAnsi="Courier New" w:cs="Courier New"/>
      <w:lang w:val="lt-LT" w:eastAsia="lt-LT" w:bidi="ar-SA"/>
    </w:rPr>
  </w:style>
  <w:style w:type="table" w:styleId="Lentelstinklelis">
    <w:name w:val="Table Grid"/>
    <w:basedOn w:val="prastojilentel"/>
    <w:rsid w:val="003B0E46"/>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
    <w:name w:val="Diagrama Diagrama"/>
    <w:rsid w:val="00860A36"/>
    <w:rPr>
      <w:sz w:val="24"/>
      <w:lang w:val="lt-LT" w:eastAsia="en-US" w:bidi="ar-SA"/>
    </w:rPr>
  </w:style>
  <w:style w:type="character" w:customStyle="1" w:styleId="DiagramaDiagrama5">
    <w:name w:val="Diagrama Diagrama5"/>
    <w:locked/>
    <w:rsid w:val="00860A36"/>
    <w:rPr>
      <w:sz w:val="24"/>
      <w:lang w:val="lt-LT" w:eastAsia="en-US" w:bidi="ar-SA"/>
    </w:rPr>
  </w:style>
  <w:style w:type="paragraph" w:customStyle="1" w:styleId="Linija">
    <w:name w:val="Linija"/>
    <w:basedOn w:val="MAZAS"/>
    <w:rsid w:val="00E24928"/>
    <w:pPr>
      <w:ind w:firstLine="0"/>
      <w:jc w:val="center"/>
    </w:pPr>
    <w:rPr>
      <w:color w:val="auto"/>
      <w:sz w:val="12"/>
      <w:szCs w:val="12"/>
    </w:rPr>
  </w:style>
  <w:style w:type="character" w:customStyle="1" w:styleId="parahead1">
    <w:name w:val="parahead1"/>
    <w:rsid w:val="004806A0"/>
    <w:rPr>
      <w:rFonts w:ascii="Verdana" w:hAnsi="Verdana" w:hint="default"/>
      <w:b/>
      <w:bCs/>
      <w:color w:val="000000"/>
      <w:sz w:val="17"/>
      <w:szCs w:val="17"/>
    </w:rPr>
  </w:style>
  <w:style w:type="paragraph" w:styleId="Sraopastraipa">
    <w:name w:val="List Paragraph"/>
    <w:basedOn w:val="prastasis"/>
    <w:uiPriority w:val="34"/>
    <w:qFormat/>
    <w:rsid w:val="00A6188D"/>
    <w:pPr>
      <w:widowControl w:val="0"/>
      <w:autoSpaceDE w:val="0"/>
      <w:autoSpaceDN w:val="0"/>
      <w:adjustRightInd w:val="0"/>
      <w:ind w:left="720"/>
      <w:contextualSpacing/>
    </w:pPr>
    <w:rPr>
      <w:lang w:val="lt-LT" w:eastAsia="lt-LT"/>
    </w:rPr>
  </w:style>
  <w:style w:type="character" w:styleId="Perirtashipersaitas">
    <w:name w:val="FollowedHyperlink"/>
    <w:rsid w:val="00D21714"/>
    <w:rPr>
      <w:color w:val="800080"/>
      <w:u w:val="single"/>
    </w:rPr>
  </w:style>
  <w:style w:type="paragraph" w:styleId="Debesliotekstas">
    <w:name w:val="Balloon Text"/>
    <w:basedOn w:val="prastasis"/>
    <w:link w:val="DebesliotekstasDiagrama"/>
    <w:rsid w:val="00F6290D"/>
    <w:rPr>
      <w:rFonts w:ascii="Tahoma" w:hAnsi="Tahoma" w:cs="Tahoma"/>
      <w:sz w:val="16"/>
      <w:szCs w:val="16"/>
    </w:rPr>
  </w:style>
  <w:style w:type="character" w:customStyle="1" w:styleId="DebesliotekstasDiagrama">
    <w:name w:val="Debesėlio tekstas Diagrama"/>
    <w:link w:val="Debesliotekstas"/>
    <w:rsid w:val="00F6290D"/>
    <w:rPr>
      <w:rFonts w:ascii="Tahoma" w:hAnsi="Tahoma" w:cs="Tahoma"/>
      <w:sz w:val="16"/>
      <w:szCs w:val="16"/>
      <w:lang w:val="ru-RU" w:eastAsia="en-US"/>
    </w:rPr>
  </w:style>
  <w:style w:type="paragraph" w:customStyle="1" w:styleId="TEXTAS1">
    <w:name w:val="TEXTAS1"/>
    <w:basedOn w:val="prastasis"/>
    <w:link w:val="TEXTAS1Diagrama"/>
    <w:qFormat/>
    <w:rsid w:val="00D75FC0"/>
    <w:pPr>
      <w:widowControl w:val="0"/>
      <w:suppressLineNumbers/>
      <w:tabs>
        <w:tab w:val="left" w:pos="426"/>
      </w:tabs>
      <w:suppressAutoHyphens/>
      <w:autoSpaceDE w:val="0"/>
      <w:autoSpaceDN w:val="0"/>
      <w:adjustRightInd w:val="0"/>
      <w:spacing w:line="264" w:lineRule="auto"/>
      <w:ind w:left="142"/>
      <w:jc w:val="both"/>
      <w:outlineLvl w:val="0"/>
    </w:pPr>
    <w:rPr>
      <w:kern w:val="16"/>
      <w:sz w:val="22"/>
      <w:szCs w:val="22"/>
      <w:lang w:val="lt-LT" w:eastAsia="ar-SA"/>
    </w:rPr>
  </w:style>
  <w:style w:type="character" w:customStyle="1" w:styleId="TEXTAS1Diagrama">
    <w:name w:val="TEXTAS1 Diagrama"/>
    <w:link w:val="TEXTAS1"/>
    <w:rsid w:val="00D75FC0"/>
    <w:rPr>
      <w:kern w:val="16"/>
      <w:sz w:val="22"/>
      <w:szCs w:val="22"/>
      <w:lang w:eastAsia="ar-SA"/>
    </w:rPr>
  </w:style>
  <w:style w:type="paragraph" w:customStyle="1" w:styleId="TEKSTAS1">
    <w:name w:val="TEKSTAS 1"/>
    <w:basedOn w:val="prastasis"/>
    <w:link w:val="TEKSTAS1Diagrama"/>
    <w:qFormat/>
    <w:rsid w:val="00E45B5E"/>
    <w:pPr>
      <w:suppressLineNumbers/>
      <w:tabs>
        <w:tab w:val="left" w:pos="426"/>
        <w:tab w:val="left" w:pos="1134"/>
      </w:tabs>
      <w:suppressAutoHyphens/>
      <w:autoSpaceDE w:val="0"/>
      <w:autoSpaceDN w:val="0"/>
      <w:adjustRightInd w:val="0"/>
      <w:spacing w:line="264" w:lineRule="auto"/>
      <w:jc w:val="both"/>
      <w:outlineLvl w:val="0"/>
    </w:pPr>
    <w:rPr>
      <w:rFonts w:eastAsia="Calibri"/>
      <w:sz w:val="22"/>
      <w:szCs w:val="22"/>
      <w:lang w:val="lt-LT" w:eastAsia="ar-SA"/>
    </w:rPr>
  </w:style>
  <w:style w:type="character" w:customStyle="1" w:styleId="TEKSTAS1Diagrama">
    <w:name w:val="TEKSTAS 1 Diagrama"/>
    <w:link w:val="TEKSTAS1"/>
    <w:rsid w:val="00E45B5E"/>
    <w:rPr>
      <w:rFonts w:eastAsia="Calibri"/>
      <w:sz w:val="22"/>
      <w:szCs w:val="22"/>
      <w:lang w:eastAsia="ar-SA"/>
    </w:rPr>
  </w:style>
  <w:style w:type="paragraph" w:customStyle="1" w:styleId="TEKSTAS">
    <w:name w:val="TEKSTAS"/>
    <w:basedOn w:val="prastasis"/>
    <w:link w:val="TEKSTASDiagrama"/>
    <w:qFormat/>
    <w:rsid w:val="00E45B5E"/>
    <w:pPr>
      <w:widowControl w:val="0"/>
      <w:numPr>
        <w:ilvl w:val="1"/>
        <w:numId w:val="1"/>
      </w:numPr>
      <w:suppressLineNumbers/>
      <w:tabs>
        <w:tab w:val="left" w:pos="426"/>
        <w:tab w:val="left" w:pos="567"/>
      </w:tabs>
      <w:suppressAutoHyphens/>
      <w:autoSpaceDE w:val="0"/>
      <w:autoSpaceDN w:val="0"/>
      <w:adjustRightInd w:val="0"/>
      <w:spacing w:line="264" w:lineRule="auto"/>
      <w:ind w:left="0" w:firstLine="0"/>
      <w:jc w:val="both"/>
      <w:outlineLvl w:val="0"/>
    </w:pPr>
    <w:rPr>
      <w:sz w:val="22"/>
      <w:szCs w:val="22"/>
      <w:lang w:val="lt-LT" w:eastAsia="ar-SA"/>
    </w:rPr>
  </w:style>
  <w:style w:type="character" w:customStyle="1" w:styleId="TEKSTASDiagrama">
    <w:name w:val="TEKSTAS Diagrama"/>
    <w:basedOn w:val="Numatytasispastraiposriftas"/>
    <w:link w:val="TEKSTAS"/>
    <w:rsid w:val="00E45B5E"/>
    <w:rPr>
      <w:sz w:val="22"/>
      <w:szCs w:val="22"/>
      <w:lang w:eastAsia="ar-SA"/>
    </w:rPr>
  </w:style>
  <w:style w:type="character" w:styleId="Komentaronuoroda">
    <w:name w:val="annotation reference"/>
    <w:basedOn w:val="Numatytasispastraiposriftas"/>
    <w:rsid w:val="00A17F10"/>
    <w:rPr>
      <w:sz w:val="16"/>
      <w:szCs w:val="16"/>
    </w:rPr>
  </w:style>
  <w:style w:type="paragraph" w:styleId="Komentarotekstas">
    <w:name w:val="annotation text"/>
    <w:basedOn w:val="prastasis"/>
    <w:link w:val="KomentarotekstasDiagrama"/>
    <w:rsid w:val="00A17F10"/>
  </w:style>
  <w:style w:type="character" w:customStyle="1" w:styleId="KomentarotekstasDiagrama">
    <w:name w:val="Komentaro tekstas Diagrama"/>
    <w:basedOn w:val="Numatytasispastraiposriftas"/>
    <w:link w:val="Komentarotekstas"/>
    <w:rsid w:val="00A17F10"/>
    <w:rPr>
      <w:lang w:val="ru-RU" w:eastAsia="en-US"/>
    </w:rPr>
  </w:style>
  <w:style w:type="paragraph" w:styleId="Komentarotema">
    <w:name w:val="annotation subject"/>
    <w:basedOn w:val="Komentarotekstas"/>
    <w:next w:val="Komentarotekstas"/>
    <w:link w:val="KomentarotemaDiagrama"/>
    <w:rsid w:val="00A17F10"/>
    <w:rPr>
      <w:b/>
      <w:bCs/>
    </w:rPr>
  </w:style>
  <w:style w:type="character" w:customStyle="1" w:styleId="KomentarotemaDiagrama">
    <w:name w:val="Komentaro tema Diagrama"/>
    <w:basedOn w:val="KomentarotekstasDiagrama"/>
    <w:link w:val="Komentarotema"/>
    <w:rsid w:val="00A17F10"/>
    <w:rPr>
      <w:b/>
      <w:bCs/>
      <w:lang w:val="ru-RU" w:eastAsia="en-US"/>
    </w:rPr>
  </w:style>
  <w:style w:type="paragraph" w:customStyle="1" w:styleId="TEXTAS2">
    <w:name w:val="TEXTAS2"/>
    <w:basedOn w:val="prastasis"/>
    <w:link w:val="TEXTAS2Diagrama"/>
    <w:qFormat/>
    <w:rsid w:val="00C1597D"/>
    <w:pPr>
      <w:widowControl w:val="0"/>
      <w:tabs>
        <w:tab w:val="num" w:pos="9450"/>
      </w:tabs>
      <w:autoSpaceDE w:val="0"/>
      <w:autoSpaceDN w:val="0"/>
      <w:adjustRightInd w:val="0"/>
      <w:ind w:left="851"/>
      <w:jc w:val="both"/>
      <w:outlineLvl w:val="6"/>
    </w:pPr>
    <w:rPr>
      <w:bCs/>
      <w:kern w:val="16"/>
      <w:sz w:val="22"/>
      <w:szCs w:val="22"/>
    </w:rPr>
  </w:style>
  <w:style w:type="character" w:customStyle="1" w:styleId="TEXTAS2Diagrama">
    <w:name w:val="TEXTAS2 Diagrama"/>
    <w:link w:val="TEXTAS2"/>
    <w:rsid w:val="00C1597D"/>
    <w:rPr>
      <w:bCs/>
      <w:kern w:val="16"/>
      <w:sz w:val="22"/>
      <w:szCs w:val="22"/>
      <w:lang w:val="ru-RU" w:eastAsia="en-US"/>
    </w:rPr>
  </w:style>
  <w:style w:type="paragraph" w:styleId="Pagrindinistekstas3">
    <w:name w:val="Body Text 3"/>
    <w:basedOn w:val="prastasis"/>
    <w:link w:val="Pagrindinistekstas3Diagrama"/>
    <w:rsid w:val="002B69E6"/>
    <w:pPr>
      <w:spacing w:after="120"/>
    </w:pPr>
    <w:rPr>
      <w:sz w:val="16"/>
      <w:szCs w:val="16"/>
    </w:rPr>
  </w:style>
  <w:style w:type="character" w:customStyle="1" w:styleId="Pagrindinistekstas3Diagrama">
    <w:name w:val="Pagrindinis tekstas 3 Diagrama"/>
    <w:basedOn w:val="Numatytasispastraiposriftas"/>
    <w:link w:val="Pagrindinistekstas3"/>
    <w:rsid w:val="002B69E6"/>
    <w:rPr>
      <w:sz w:val="16"/>
      <w:szCs w:val="16"/>
      <w:lang w:val="ru-RU" w:eastAsia="en-US"/>
    </w:rPr>
  </w:style>
  <w:style w:type="paragraph" w:customStyle="1" w:styleId="Sutartiestekstas">
    <w:name w:val="Sutarties tekstas"/>
    <w:basedOn w:val="prastasis"/>
    <w:link w:val="SutartiestekstasDiagrama"/>
    <w:qFormat/>
    <w:rsid w:val="009B33E1"/>
    <w:pPr>
      <w:keepNext/>
      <w:keepLines/>
      <w:numPr>
        <w:numId w:val="2"/>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9B33E1"/>
    <w:rPr>
      <w:sz w:val="22"/>
      <w:szCs w:val="22"/>
      <w:lang w:val="ru-RU" w:eastAsia="ar-SA"/>
    </w:rPr>
  </w:style>
  <w:style w:type="paragraph" w:customStyle="1" w:styleId="SUTARTSTRAIPSN">
    <w:name w:val="SUTART_STRAIPSN"/>
    <w:basedOn w:val="prastasis"/>
    <w:link w:val="SUTARTSTRAIPSNDiagrama"/>
    <w:qFormat/>
    <w:rsid w:val="009B33E1"/>
    <w:pPr>
      <w:widowControl w:val="0"/>
      <w:spacing w:before="240"/>
      <w:jc w:val="center"/>
      <w:outlineLvl w:val="0"/>
    </w:pPr>
    <w:rPr>
      <w:sz w:val="22"/>
      <w:szCs w:val="22"/>
      <w:u w:val="single"/>
    </w:rPr>
  </w:style>
  <w:style w:type="character" w:customStyle="1" w:styleId="SUTARTSTRAIPSNDiagrama">
    <w:name w:val="SUTART_STRAIPSN Diagrama"/>
    <w:link w:val="SUTARTSTRAIPSN"/>
    <w:rsid w:val="009B33E1"/>
    <w:rPr>
      <w:sz w:val="22"/>
      <w:szCs w:val="22"/>
      <w:u w:val="single"/>
      <w:lang w:val="ru-RU" w:eastAsia="en-US"/>
    </w:rPr>
  </w:style>
  <w:style w:type="paragraph" w:customStyle="1" w:styleId="Straipsnis">
    <w:name w:val="Straipsnis"/>
    <w:basedOn w:val="prastasis"/>
    <w:link w:val="StraipsnisDiagrama"/>
    <w:qFormat/>
    <w:rsid w:val="009B33E1"/>
    <w:pPr>
      <w:widowControl w:val="0"/>
      <w:tabs>
        <w:tab w:val="left" w:pos="720"/>
        <w:tab w:val="left" w:pos="8010"/>
      </w:tabs>
      <w:spacing w:after="80"/>
      <w:contextualSpacing/>
      <w:jc w:val="center"/>
    </w:pPr>
    <w:rPr>
      <w:b/>
      <w:sz w:val="22"/>
      <w:szCs w:val="22"/>
    </w:rPr>
  </w:style>
  <w:style w:type="paragraph" w:customStyle="1" w:styleId="STR1">
    <w:name w:val="STR1"/>
    <w:basedOn w:val="prastasis"/>
    <w:link w:val="STR1Diagrama"/>
    <w:qFormat/>
    <w:rsid w:val="009B33E1"/>
    <w:pPr>
      <w:widowControl w:val="0"/>
      <w:tabs>
        <w:tab w:val="left" w:pos="720"/>
        <w:tab w:val="left" w:pos="8010"/>
      </w:tabs>
      <w:spacing w:before="240"/>
      <w:jc w:val="center"/>
    </w:pPr>
    <w:rPr>
      <w:sz w:val="22"/>
      <w:szCs w:val="22"/>
      <w:u w:val="single"/>
    </w:rPr>
  </w:style>
  <w:style w:type="character" w:customStyle="1" w:styleId="StraipsnisDiagrama">
    <w:name w:val="Straipsnis Diagrama"/>
    <w:link w:val="Straipsnis"/>
    <w:rsid w:val="009B33E1"/>
    <w:rPr>
      <w:b/>
      <w:sz w:val="22"/>
      <w:szCs w:val="22"/>
      <w:lang w:val="ru-RU" w:eastAsia="en-US"/>
    </w:rPr>
  </w:style>
  <w:style w:type="character" w:customStyle="1" w:styleId="STR1Diagrama">
    <w:name w:val="STR1 Diagrama"/>
    <w:link w:val="STR1"/>
    <w:rsid w:val="009B33E1"/>
    <w:rPr>
      <w:sz w:val="22"/>
      <w:szCs w:val="22"/>
      <w:u w:val="single"/>
      <w:lang w:val="ru-RU" w:eastAsia="en-US"/>
    </w:rPr>
  </w:style>
  <w:style w:type="paragraph" w:styleId="Pataisymai">
    <w:name w:val="Revision"/>
    <w:hidden/>
    <w:uiPriority w:val="99"/>
    <w:semiHidden/>
    <w:rsid w:val="00263776"/>
    <w:rPr>
      <w:lang w:val="ru-RU" w:eastAsia="en-US"/>
    </w:rPr>
  </w:style>
  <w:style w:type="paragraph" w:customStyle="1" w:styleId="arno1">
    <w:name w:val="arno1"/>
    <w:basedOn w:val="Pagrindinistekstas"/>
    <w:link w:val="arno1Diagrama"/>
    <w:uiPriority w:val="99"/>
    <w:rsid w:val="00203443"/>
    <w:pPr>
      <w:numPr>
        <w:numId w:val="4"/>
      </w:numPr>
    </w:pPr>
  </w:style>
  <w:style w:type="character" w:customStyle="1" w:styleId="arno1Diagrama">
    <w:name w:val="arno1 Diagrama"/>
    <w:link w:val="arno1"/>
    <w:uiPriority w:val="99"/>
    <w:locked/>
    <w:rsid w:val="00203443"/>
    <w:rPr>
      <w:sz w:val="24"/>
      <w:lang w:eastAsia="en-US"/>
    </w:rPr>
  </w:style>
  <w:style w:type="paragraph" w:customStyle="1" w:styleId="arno3">
    <w:name w:val="arno 3"/>
    <w:basedOn w:val="prastasis"/>
    <w:link w:val="arno3Diagrama"/>
    <w:uiPriority w:val="99"/>
    <w:rsid w:val="00203443"/>
    <w:pPr>
      <w:numPr>
        <w:ilvl w:val="1"/>
        <w:numId w:val="4"/>
      </w:numPr>
      <w:ind w:left="0" w:firstLine="720"/>
      <w:jc w:val="both"/>
    </w:pPr>
    <w:rPr>
      <w:sz w:val="24"/>
      <w:lang w:val="lt-LT"/>
    </w:rPr>
  </w:style>
  <w:style w:type="character" w:customStyle="1" w:styleId="arno3Diagrama">
    <w:name w:val="arno 3 Diagrama"/>
    <w:link w:val="arno3"/>
    <w:uiPriority w:val="99"/>
    <w:locked/>
    <w:rsid w:val="00203443"/>
    <w:rPr>
      <w:sz w:val="24"/>
      <w:lang w:eastAsia="en-US"/>
    </w:rPr>
  </w:style>
  <w:style w:type="table" w:customStyle="1" w:styleId="TableGrid1">
    <w:name w:val="Table Grid1"/>
    <w:basedOn w:val="prastojilentel"/>
    <w:next w:val="Lentelstinklelis"/>
    <w:uiPriority w:val="59"/>
    <w:rsid w:val="003B52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20">
    <w:name w:val="Pagrindinis tekstas2"/>
    <w:rsid w:val="00267AF2"/>
    <w:pPr>
      <w:autoSpaceDE w:val="0"/>
      <w:autoSpaceDN w:val="0"/>
      <w:adjustRightInd w:val="0"/>
      <w:ind w:firstLine="312"/>
      <w:jc w:val="both"/>
    </w:pPr>
    <w:rPr>
      <w:rFonts w:ascii="TimesLT" w:hAnsi="TimesLT"/>
      <w:lang w:val="en-US" w:eastAsia="en-US"/>
    </w:rPr>
  </w:style>
  <w:style w:type="paragraph" w:customStyle="1" w:styleId="Sraas1">
    <w:name w:val="Sąrašas 1"/>
    <w:basedOn w:val="Antrat1"/>
    <w:rsid w:val="00833EFE"/>
    <w:pPr>
      <w:widowControl w:val="0"/>
      <w:numPr>
        <w:numId w:val="8"/>
      </w:numPr>
      <w:tabs>
        <w:tab w:val="clear" w:pos="1512"/>
        <w:tab w:val="num" w:pos="737"/>
        <w:tab w:val="num" w:pos="7397"/>
        <w:tab w:val="num" w:pos="9450"/>
      </w:tabs>
      <w:autoSpaceDE w:val="0"/>
      <w:autoSpaceDN w:val="0"/>
      <w:adjustRightInd w:val="0"/>
      <w:spacing w:before="360" w:after="360"/>
      <w:ind w:left="567" w:hanging="210"/>
      <w:jc w:val="center"/>
    </w:pPr>
    <w:rPr>
      <w:sz w:val="24"/>
    </w:rPr>
  </w:style>
  <w:style w:type="paragraph" w:customStyle="1" w:styleId="Sraas31">
    <w:name w:val="Sąrašas 31"/>
    <w:basedOn w:val="Antrat7"/>
    <w:rsid w:val="00833EFE"/>
    <w:pPr>
      <w:keepNext w:val="0"/>
      <w:widowControl w:val="0"/>
      <w:numPr>
        <w:ilvl w:val="2"/>
        <w:numId w:val="8"/>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rFonts w:ascii="Calibri" w:hAnsi="Calibri"/>
      <w:bCs/>
      <w:sz w:val="24"/>
      <w:szCs w:val="24"/>
      <w:lang w:val="ru-RU"/>
    </w:rPr>
  </w:style>
  <w:style w:type="paragraph" w:customStyle="1" w:styleId="Sraas41">
    <w:name w:val="Sąrašas 41"/>
    <w:basedOn w:val="prastasis"/>
    <w:rsid w:val="00833EFE"/>
    <w:pPr>
      <w:widowControl w:val="0"/>
      <w:numPr>
        <w:ilvl w:val="3"/>
        <w:numId w:val="8"/>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prastasis"/>
    <w:rsid w:val="00833EFE"/>
    <w:pPr>
      <w:widowControl w:val="0"/>
      <w:numPr>
        <w:ilvl w:val="4"/>
        <w:numId w:val="8"/>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prastasis"/>
    <w:rsid w:val="00833EFE"/>
    <w:pPr>
      <w:widowControl w:val="0"/>
      <w:numPr>
        <w:ilvl w:val="5"/>
        <w:numId w:val="8"/>
      </w:numPr>
      <w:tabs>
        <w:tab w:val="num" w:pos="3119"/>
      </w:tabs>
      <w:autoSpaceDE w:val="0"/>
      <w:autoSpaceDN w:val="0"/>
      <w:adjustRightInd w:val="0"/>
      <w:ind w:left="2268"/>
      <w:jc w:val="both"/>
    </w:pPr>
    <w:rPr>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62922"/>
    <w:rPr>
      <w:lang w:val="ru-RU" w:eastAsia="en-US"/>
    </w:rPr>
  </w:style>
  <w:style w:type="paragraph" w:styleId="Antrat1">
    <w:name w:val="heading 1"/>
    <w:basedOn w:val="prastasis"/>
    <w:next w:val="prastasis"/>
    <w:link w:val="Antrat1Diagrama"/>
    <w:qFormat/>
    <w:rsid w:val="00062922"/>
    <w:pPr>
      <w:keepNext/>
      <w:ind w:left="720" w:firstLine="720"/>
      <w:outlineLvl w:val="0"/>
    </w:pPr>
    <w:rPr>
      <w:b/>
      <w:sz w:val="32"/>
      <w:lang w:val="lt-LT"/>
    </w:rPr>
  </w:style>
  <w:style w:type="paragraph" w:styleId="Antrat2">
    <w:name w:val="heading 2"/>
    <w:basedOn w:val="prastasis"/>
    <w:next w:val="prastasis"/>
    <w:link w:val="Antrat2Diagrama"/>
    <w:qFormat/>
    <w:rsid w:val="00062922"/>
    <w:pPr>
      <w:keepNext/>
      <w:jc w:val="both"/>
      <w:outlineLvl w:val="1"/>
    </w:pPr>
    <w:rPr>
      <w:b/>
      <w:sz w:val="24"/>
      <w:lang w:val="lt-LT"/>
    </w:rPr>
  </w:style>
  <w:style w:type="paragraph" w:styleId="Antrat3">
    <w:name w:val="heading 3"/>
    <w:basedOn w:val="prastasis"/>
    <w:next w:val="prastasis"/>
    <w:link w:val="Antrat3Diagrama"/>
    <w:qFormat/>
    <w:rsid w:val="00062922"/>
    <w:pPr>
      <w:keepNext/>
      <w:jc w:val="center"/>
      <w:outlineLvl w:val="2"/>
    </w:pPr>
    <w:rPr>
      <w:b/>
      <w:sz w:val="24"/>
      <w:lang w:val="lt-LT"/>
    </w:rPr>
  </w:style>
  <w:style w:type="paragraph" w:styleId="Antrat4">
    <w:name w:val="heading 4"/>
    <w:basedOn w:val="prastasis"/>
    <w:next w:val="prastasis"/>
    <w:link w:val="Antrat4Diagrama"/>
    <w:qFormat/>
    <w:rsid w:val="00062922"/>
    <w:pPr>
      <w:keepNext/>
      <w:jc w:val="center"/>
      <w:outlineLvl w:val="3"/>
    </w:pPr>
    <w:rPr>
      <w:sz w:val="28"/>
      <w:lang w:val="lt-LT"/>
    </w:rPr>
  </w:style>
  <w:style w:type="paragraph" w:styleId="Antrat5">
    <w:name w:val="heading 5"/>
    <w:basedOn w:val="prastasis"/>
    <w:next w:val="prastasis"/>
    <w:link w:val="Antrat5Diagrama"/>
    <w:qFormat/>
    <w:rsid w:val="00062922"/>
    <w:pPr>
      <w:keepNext/>
      <w:outlineLvl w:val="4"/>
    </w:pPr>
    <w:rPr>
      <w:sz w:val="24"/>
      <w:lang w:val="lt-LT"/>
    </w:rPr>
  </w:style>
  <w:style w:type="paragraph" w:styleId="Antrat6">
    <w:name w:val="heading 6"/>
    <w:basedOn w:val="prastasis"/>
    <w:next w:val="prastasis"/>
    <w:link w:val="Antrat6Diagrama"/>
    <w:qFormat/>
    <w:rsid w:val="00062922"/>
    <w:pPr>
      <w:keepNext/>
      <w:spacing w:line="360" w:lineRule="auto"/>
      <w:jc w:val="both"/>
      <w:outlineLvl w:val="5"/>
    </w:pPr>
    <w:rPr>
      <w:sz w:val="24"/>
      <w:lang w:val="lt-LT"/>
    </w:rPr>
  </w:style>
  <w:style w:type="paragraph" w:styleId="Antrat7">
    <w:name w:val="heading 7"/>
    <w:basedOn w:val="prastasis"/>
    <w:next w:val="prastasis"/>
    <w:link w:val="Antrat7Diagrama"/>
    <w:qFormat/>
    <w:rsid w:val="00062922"/>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062922"/>
    <w:pPr>
      <w:keepNext/>
      <w:spacing w:line="360" w:lineRule="auto"/>
      <w:jc w:val="right"/>
      <w:outlineLvl w:val="7"/>
    </w:pPr>
    <w:rPr>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062922"/>
    <w:rPr>
      <w:b/>
      <w:sz w:val="32"/>
      <w:lang w:val="lt-LT" w:eastAsia="en-US" w:bidi="ar-SA"/>
    </w:rPr>
  </w:style>
  <w:style w:type="character" w:customStyle="1" w:styleId="Antrat2Diagrama">
    <w:name w:val="Antraštė 2 Diagrama"/>
    <w:link w:val="Antrat2"/>
    <w:rsid w:val="00062922"/>
    <w:rPr>
      <w:b/>
      <w:sz w:val="24"/>
      <w:lang w:val="lt-LT" w:eastAsia="en-US" w:bidi="ar-SA"/>
    </w:rPr>
  </w:style>
  <w:style w:type="character" w:customStyle="1" w:styleId="Antrat3Diagrama">
    <w:name w:val="Antraštė 3 Diagrama"/>
    <w:link w:val="Antrat3"/>
    <w:rsid w:val="00062922"/>
    <w:rPr>
      <w:b/>
      <w:sz w:val="24"/>
      <w:lang w:val="lt-LT" w:eastAsia="en-US" w:bidi="ar-SA"/>
    </w:rPr>
  </w:style>
  <w:style w:type="character" w:customStyle="1" w:styleId="Antrat4Diagrama">
    <w:name w:val="Antraštė 4 Diagrama"/>
    <w:link w:val="Antrat4"/>
    <w:rsid w:val="00062922"/>
    <w:rPr>
      <w:sz w:val="28"/>
      <w:lang w:val="lt-LT" w:eastAsia="en-US" w:bidi="ar-SA"/>
    </w:rPr>
  </w:style>
  <w:style w:type="character" w:customStyle="1" w:styleId="Antrat5Diagrama">
    <w:name w:val="Antraštė 5 Diagrama"/>
    <w:link w:val="Antrat5"/>
    <w:rsid w:val="00062922"/>
    <w:rPr>
      <w:sz w:val="24"/>
      <w:lang w:val="lt-LT" w:eastAsia="en-US" w:bidi="ar-SA"/>
    </w:rPr>
  </w:style>
  <w:style w:type="character" w:customStyle="1" w:styleId="Antrat6Diagrama">
    <w:name w:val="Antraštė 6 Diagrama"/>
    <w:link w:val="Antrat6"/>
    <w:rsid w:val="00062922"/>
    <w:rPr>
      <w:sz w:val="24"/>
      <w:lang w:val="lt-LT" w:eastAsia="en-US" w:bidi="ar-SA"/>
    </w:rPr>
  </w:style>
  <w:style w:type="character" w:customStyle="1" w:styleId="Antrat7Diagrama">
    <w:name w:val="Antraštė 7 Diagrama"/>
    <w:link w:val="Antrat7"/>
    <w:rsid w:val="00062922"/>
    <w:rPr>
      <w:b/>
      <w:sz w:val="40"/>
      <w:lang w:val="lt-LT" w:eastAsia="en-US" w:bidi="ar-SA"/>
    </w:rPr>
  </w:style>
  <w:style w:type="character" w:customStyle="1" w:styleId="Antrat8Diagrama">
    <w:name w:val="Antraštė 8 Diagrama"/>
    <w:link w:val="Antrat8"/>
    <w:rsid w:val="00062922"/>
    <w:rPr>
      <w:b/>
      <w:sz w:val="24"/>
      <w:lang w:val="lt-LT" w:eastAsia="en-US" w:bidi="ar-SA"/>
    </w:rPr>
  </w:style>
  <w:style w:type="paragraph" w:styleId="Antrats">
    <w:name w:val="header"/>
    <w:basedOn w:val="prastasis"/>
    <w:link w:val="AntratsDiagrama"/>
    <w:uiPriority w:val="99"/>
    <w:unhideWhenUsed/>
    <w:rsid w:val="00062922"/>
    <w:pPr>
      <w:tabs>
        <w:tab w:val="center" w:pos="4819"/>
        <w:tab w:val="right" w:pos="9638"/>
      </w:tabs>
    </w:pPr>
  </w:style>
  <w:style w:type="character" w:customStyle="1" w:styleId="AntratsDiagrama">
    <w:name w:val="Antraštės Diagrama"/>
    <w:link w:val="Antrats"/>
    <w:uiPriority w:val="99"/>
    <w:rsid w:val="00062922"/>
    <w:rPr>
      <w:lang w:val="ru-RU" w:eastAsia="en-US" w:bidi="ar-SA"/>
    </w:rPr>
  </w:style>
  <w:style w:type="paragraph" w:styleId="Porat">
    <w:name w:val="footer"/>
    <w:basedOn w:val="prastasis"/>
    <w:link w:val="PoratDiagrama"/>
    <w:uiPriority w:val="99"/>
    <w:unhideWhenUsed/>
    <w:rsid w:val="00062922"/>
    <w:pPr>
      <w:tabs>
        <w:tab w:val="center" w:pos="4819"/>
        <w:tab w:val="right" w:pos="9638"/>
      </w:tabs>
    </w:pPr>
  </w:style>
  <w:style w:type="character" w:customStyle="1" w:styleId="PoratDiagrama">
    <w:name w:val="Poraštė Diagrama"/>
    <w:link w:val="Porat"/>
    <w:uiPriority w:val="99"/>
    <w:rsid w:val="00062922"/>
    <w:rPr>
      <w:lang w:val="ru-RU" w:eastAsia="en-US" w:bidi="ar-SA"/>
    </w:rPr>
  </w:style>
  <w:style w:type="paragraph" w:customStyle="1" w:styleId="1">
    <w:name w:val="Стиль1"/>
    <w:basedOn w:val="prastasis"/>
    <w:rsid w:val="00062922"/>
    <w:pPr>
      <w:jc w:val="center"/>
    </w:pPr>
    <w:rPr>
      <w:sz w:val="24"/>
    </w:rPr>
  </w:style>
  <w:style w:type="paragraph" w:customStyle="1" w:styleId="3">
    <w:name w:val="Стиль3"/>
    <w:basedOn w:val="prastasis"/>
    <w:rsid w:val="00062922"/>
    <w:pPr>
      <w:jc w:val="center"/>
    </w:pPr>
    <w:rPr>
      <w:sz w:val="24"/>
      <w:lang w:val="en-GB"/>
    </w:rPr>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062922"/>
    <w:pPr>
      <w:jc w:val="both"/>
    </w:pPr>
    <w:rPr>
      <w:sz w:val="24"/>
      <w:lang w:val="lt-LT"/>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link w:val="Pagrindinistekstas"/>
    <w:rsid w:val="00062922"/>
    <w:rPr>
      <w:sz w:val="24"/>
      <w:lang w:val="lt-LT" w:eastAsia="en-US" w:bidi="ar-SA"/>
    </w:rPr>
  </w:style>
  <w:style w:type="paragraph" w:styleId="Pagrindiniotekstotrauka">
    <w:name w:val="Body Text Indent"/>
    <w:basedOn w:val="prastasis"/>
    <w:link w:val="PagrindiniotekstotraukaDiagrama"/>
    <w:rsid w:val="00062922"/>
    <w:pPr>
      <w:ind w:firstLine="360"/>
      <w:jc w:val="both"/>
    </w:pPr>
    <w:rPr>
      <w:sz w:val="24"/>
      <w:lang w:val="lt-LT"/>
    </w:rPr>
  </w:style>
  <w:style w:type="character" w:customStyle="1" w:styleId="PagrindiniotekstotraukaDiagrama">
    <w:name w:val="Pagrindinio teksto įtrauka Diagrama"/>
    <w:link w:val="Pagrindiniotekstotrauka"/>
    <w:rsid w:val="00062922"/>
    <w:rPr>
      <w:sz w:val="24"/>
      <w:lang w:val="lt-LT" w:eastAsia="en-US" w:bidi="ar-SA"/>
    </w:rPr>
  </w:style>
  <w:style w:type="paragraph" w:styleId="Pagrindiniotekstotrauka2">
    <w:name w:val="Body Text Indent 2"/>
    <w:basedOn w:val="prastasis"/>
    <w:link w:val="Pagrindiniotekstotrauka2Diagrama"/>
    <w:rsid w:val="00062922"/>
    <w:pPr>
      <w:ind w:firstLine="720"/>
      <w:jc w:val="both"/>
    </w:pPr>
    <w:rPr>
      <w:sz w:val="24"/>
      <w:lang w:val="lt-LT"/>
    </w:rPr>
  </w:style>
  <w:style w:type="character" w:customStyle="1" w:styleId="Pagrindiniotekstotrauka2Diagrama">
    <w:name w:val="Pagrindinio teksto įtrauka 2 Diagrama"/>
    <w:link w:val="Pagrindiniotekstotrauka2"/>
    <w:rsid w:val="00062922"/>
    <w:rPr>
      <w:sz w:val="24"/>
      <w:lang w:val="lt-LT" w:eastAsia="en-US" w:bidi="ar-SA"/>
    </w:rPr>
  </w:style>
  <w:style w:type="paragraph" w:styleId="Pagrindiniotekstotrauka3">
    <w:name w:val="Body Text Indent 3"/>
    <w:basedOn w:val="prastasis"/>
    <w:link w:val="Pagrindiniotekstotrauka3Diagrama"/>
    <w:rsid w:val="00062922"/>
    <w:pPr>
      <w:ind w:left="426" w:hanging="426"/>
      <w:jc w:val="both"/>
    </w:pPr>
    <w:rPr>
      <w:sz w:val="24"/>
      <w:lang w:val="lt-LT"/>
    </w:rPr>
  </w:style>
  <w:style w:type="character" w:customStyle="1" w:styleId="Pagrindiniotekstotrauka3Diagrama">
    <w:name w:val="Pagrindinio teksto įtrauka 3 Diagrama"/>
    <w:link w:val="Pagrindiniotekstotrauka3"/>
    <w:rsid w:val="00062922"/>
    <w:rPr>
      <w:sz w:val="24"/>
      <w:lang w:val="lt-LT" w:eastAsia="en-US" w:bidi="ar-SA"/>
    </w:rPr>
  </w:style>
  <w:style w:type="paragraph" w:styleId="Pagrindinistekstas2">
    <w:name w:val="Body Text 2"/>
    <w:basedOn w:val="prastasis"/>
    <w:link w:val="Pagrindinistekstas2Diagrama"/>
    <w:rsid w:val="00062922"/>
    <w:pPr>
      <w:jc w:val="center"/>
    </w:pPr>
    <w:rPr>
      <w:b/>
      <w:sz w:val="40"/>
      <w:lang w:val="lt-LT"/>
    </w:rPr>
  </w:style>
  <w:style w:type="character" w:customStyle="1" w:styleId="Pagrindinistekstas2Diagrama">
    <w:name w:val="Pagrindinis tekstas 2 Diagrama"/>
    <w:link w:val="Pagrindinistekstas2"/>
    <w:rsid w:val="00062922"/>
    <w:rPr>
      <w:b/>
      <w:sz w:val="40"/>
      <w:lang w:val="lt-LT" w:eastAsia="en-US" w:bidi="ar-SA"/>
    </w:rPr>
  </w:style>
  <w:style w:type="paragraph" w:customStyle="1" w:styleId="NumPar1">
    <w:name w:val="NumPar 1"/>
    <w:basedOn w:val="prastasis"/>
    <w:next w:val="prastasis"/>
    <w:rsid w:val="00062922"/>
    <w:pPr>
      <w:tabs>
        <w:tab w:val="num" w:pos="360"/>
      </w:tabs>
      <w:spacing w:before="120" w:after="120"/>
      <w:jc w:val="both"/>
    </w:pPr>
    <w:rPr>
      <w:sz w:val="24"/>
      <w:lang w:val="lt-LT"/>
    </w:rPr>
  </w:style>
  <w:style w:type="character" w:styleId="Hipersaitas">
    <w:name w:val="Hyperlink"/>
    <w:uiPriority w:val="99"/>
    <w:rsid w:val="00062922"/>
    <w:rPr>
      <w:color w:val="0000FF"/>
      <w:u w:val="single"/>
    </w:rPr>
  </w:style>
  <w:style w:type="paragraph" w:customStyle="1" w:styleId="DiagramaDiagramaDiagrama">
    <w:name w:val="Diagrama Diagrama Diagrama"/>
    <w:basedOn w:val="prastasis"/>
    <w:rsid w:val="00062922"/>
    <w:pPr>
      <w:spacing w:after="160" w:line="240" w:lineRule="exact"/>
    </w:pPr>
    <w:rPr>
      <w:rFonts w:ascii="Tahoma" w:hAnsi="Tahoma"/>
      <w:lang w:val="en-US"/>
    </w:rPr>
  </w:style>
  <w:style w:type="paragraph" w:customStyle="1" w:styleId="Pagrindinistekstas1">
    <w:name w:val="Pagrindinis tekstas1"/>
    <w:rsid w:val="00062922"/>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062922"/>
    <w:pPr>
      <w:autoSpaceDE w:val="0"/>
      <w:autoSpaceDN w:val="0"/>
      <w:adjustRightInd w:val="0"/>
      <w:jc w:val="center"/>
    </w:pPr>
    <w:rPr>
      <w:rFonts w:ascii="TimesLT" w:hAnsi="TimesLT"/>
      <w:b/>
      <w:bCs/>
      <w:lang w:val="en-US"/>
    </w:rPr>
  </w:style>
  <w:style w:type="paragraph" w:customStyle="1" w:styleId="Patvirtinta">
    <w:name w:val="Patvirtinta"/>
    <w:rsid w:val="0006292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062922"/>
    <w:pPr>
      <w:autoSpaceDE w:val="0"/>
      <w:autoSpaceDN w:val="0"/>
      <w:adjustRightInd w:val="0"/>
      <w:ind w:firstLine="312"/>
      <w:jc w:val="both"/>
    </w:pPr>
    <w:rPr>
      <w:rFonts w:ascii="TimesLT" w:hAnsi="TimesLT"/>
      <w:color w:val="000000"/>
      <w:sz w:val="8"/>
      <w:szCs w:val="8"/>
      <w:lang w:val="en-US" w:eastAsia="en-US"/>
    </w:rPr>
  </w:style>
  <w:style w:type="paragraph" w:styleId="HTMLiankstoformatuotas">
    <w:name w:val="HTML Preformatted"/>
    <w:basedOn w:val="prastasis"/>
    <w:link w:val="HTMLiankstoformatuotasDiagrama"/>
    <w:rsid w:val="0006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locked/>
    <w:rsid w:val="003B0E46"/>
    <w:rPr>
      <w:rFonts w:ascii="Courier New" w:hAnsi="Courier New" w:cs="Courier New"/>
      <w:lang w:val="lt-LT" w:eastAsia="lt-LT" w:bidi="ar-SA"/>
    </w:rPr>
  </w:style>
  <w:style w:type="table" w:styleId="Lentelstinklelis">
    <w:name w:val="Table Grid"/>
    <w:basedOn w:val="prastojilentel"/>
    <w:rsid w:val="003B0E46"/>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
    <w:name w:val="Diagrama Diagrama"/>
    <w:rsid w:val="00860A36"/>
    <w:rPr>
      <w:sz w:val="24"/>
      <w:lang w:val="lt-LT" w:eastAsia="en-US" w:bidi="ar-SA"/>
    </w:rPr>
  </w:style>
  <w:style w:type="character" w:customStyle="1" w:styleId="DiagramaDiagrama5">
    <w:name w:val="Diagrama Diagrama5"/>
    <w:locked/>
    <w:rsid w:val="00860A36"/>
    <w:rPr>
      <w:sz w:val="24"/>
      <w:lang w:val="lt-LT" w:eastAsia="en-US" w:bidi="ar-SA"/>
    </w:rPr>
  </w:style>
  <w:style w:type="paragraph" w:customStyle="1" w:styleId="Linija">
    <w:name w:val="Linija"/>
    <w:basedOn w:val="MAZAS"/>
    <w:rsid w:val="00E24928"/>
    <w:pPr>
      <w:ind w:firstLine="0"/>
      <w:jc w:val="center"/>
    </w:pPr>
    <w:rPr>
      <w:color w:val="auto"/>
      <w:sz w:val="12"/>
      <w:szCs w:val="12"/>
    </w:rPr>
  </w:style>
  <w:style w:type="character" w:customStyle="1" w:styleId="parahead1">
    <w:name w:val="parahead1"/>
    <w:rsid w:val="004806A0"/>
    <w:rPr>
      <w:rFonts w:ascii="Verdana" w:hAnsi="Verdana" w:hint="default"/>
      <w:b/>
      <w:bCs/>
      <w:color w:val="000000"/>
      <w:sz w:val="17"/>
      <w:szCs w:val="17"/>
    </w:rPr>
  </w:style>
  <w:style w:type="paragraph" w:styleId="Sraopastraipa">
    <w:name w:val="List Paragraph"/>
    <w:basedOn w:val="prastasis"/>
    <w:uiPriority w:val="34"/>
    <w:qFormat/>
    <w:rsid w:val="00A6188D"/>
    <w:pPr>
      <w:widowControl w:val="0"/>
      <w:autoSpaceDE w:val="0"/>
      <w:autoSpaceDN w:val="0"/>
      <w:adjustRightInd w:val="0"/>
      <w:ind w:left="720"/>
      <w:contextualSpacing/>
    </w:pPr>
    <w:rPr>
      <w:lang w:val="lt-LT" w:eastAsia="lt-LT"/>
    </w:rPr>
  </w:style>
  <w:style w:type="character" w:styleId="Perirtashipersaitas">
    <w:name w:val="FollowedHyperlink"/>
    <w:rsid w:val="00D21714"/>
    <w:rPr>
      <w:color w:val="800080"/>
      <w:u w:val="single"/>
    </w:rPr>
  </w:style>
  <w:style w:type="paragraph" w:styleId="Debesliotekstas">
    <w:name w:val="Balloon Text"/>
    <w:basedOn w:val="prastasis"/>
    <w:link w:val="DebesliotekstasDiagrama"/>
    <w:rsid w:val="00F6290D"/>
    <w:rPr>
      <w:rFonts w:ascii="Tahoma" w:hAnsi="Tahoma" w:cs="Tahoma"/>
      <w:sz w:val="16"/>
      <w:szCs w:val="16"/>
    </w:rPr>
  </w:style>
  <w:style w:type="character" w:customStyle="1" w:styleId="DebesliotekstasDiagrama">
    <w:name w:val="Debesėlio tekstas Diagrama"/>
    <w:link w:val="Debesliotekstas"/>
    <w:rsid w:val="00F6290D"/>
    <w:rPr>
      <w:rFonts w:ascii="Tahoma" w:hAnsi="Tahoma" w:cs="Tahoma"/>
      <w:sz w:val="16"/>
      <w:szCs w:val="16"/>
      <w:lang w:val="ru-RU" w:eastAsia="en-US"/>
    </w:rPr>
  </w:style>
  <w:style w:type="paragraph" w:customStyle="1" w:styleId="TEXTAS1">
    <w:name w:val="TEXTAS1"/>
    <w:basedOn w:val="prastasis"/>
    <w:link w:val="TEXTAS1Diagrama"/>
    <w:qFormat/>
    <w:rsid w:val="00D75FC0"/>
    <w:pPr>
      <w:widowControl w:val="0"/>
      <w:suppressLineNumbers/>
      <w:tabs>
        <w:tab w:val="left" w:pos="426"/>
      </w:tabs>
      <w:suppressAutoHyphens/>
      <w:autoSpaceDE w:val="0"/>
      <w:autoSpaceDN w:val="0"/>
      <w:adjustRightInd w:val="0"/>
      <w:spacing w:line="264" w:lineRule="auto"/>
      <w:ind w:left="142"/>
      <w:jc w:val="both"/>
      <w:outlineLvl w:val="0"/>
    </w:pPr>
    <w:rPr>
      <w:kern w:val="16"/>
      <w:sz w:val="22"/>
      <w:szCs w:val="22"/>
      <w:lang w:val="lt-LT" w:eastAsia="ar-SA"/>
    </w:rPr>
  </w:style>
  <w:style w:type="character" w:customStyle="1" w:styleId="TEXTAS1Diagrama">
    <w:name w:val="TEXTAS1 Diagrama"/>
    <w:link w:val="TEXTAS1"/>
    <w:rsid w:val="00D75FC0"/>
    <w:rPr>
      <w:kern w:val="16"/>
      <w:sz w:val="22"/>
      <w:szCs w:val="22"/>
      <w:lang w:eastAsia="ar-SA"/>
    </w:rPr>
  </w:style>
  <w:style w:type="paragraph" w:customStyle="1" w:styleId="TEKSTAS1">
    <w:name w:val="TEKSTAS 1"/>
    <w:basedOn w:val="prastasis"/>
    <w:link w:val="TEKSTAS1Diagrama"/>
    <w:qFormat/>
    <w:rsid w:val="00E45B5E"/>
    <w:pPr>
      <w:suppressLineNumbers/>
      <w:tabs>
        <w:tab w:val="left" w:pos="426"/>
        <w:tab w:val="left" w:pos="1134"/>
      </w:tabs>
      <w:suppressAutoHyphens/>
      <w:autoSpaceDE w:val="0"/>
      <w:autoSpaceDN w:val="0"/>
      <w:adjustRightInd w:val="0"/>
      <w:spacing w:line="264" w:lineRule="auto"/>
      <w:jc w:val="both"/>
      <w:outlineLvl w:val="0"/>
    </w:pPr>
    <w:rPr>
      <w:rFonts w:eastAsia="Calibri"/>
      <w:sz w:val="22"/>
      <w:szCs w:val="22"/>
      <w:lang w:val="lt-LT" w:eastAsia="ar-SA"/>
    </w:rPr>
  </w:style>
  <w:style w:type="character" w:customStyle="1" w:styleId="TEKSTAS1Diagrama">
    <w:name w:val="TEKSTAS 1 Diagrama"/>
    <w:link w:val="TEKSTAS1"/>
    <w:rsid w:val="00E45B5E"/>
    <w:rPr>
      <w:rFonts w:eastAsia="Calibri"/>
      <w:sz w:val="22"/>
      <w:szCs w:val="22"/>
      <w:lang w:eastAsia="ar-SA"/>
    </w:rPr>
  </w:style>
  <w:style w:type="paragraph" w:customStyle="1" w:styleId="TEKSTAS">
    <w:name w:val="TEKSTAS"/>
    <w:basedOn w:val="prastasis"/>
    <w:link w:val="TEKSTASDiagrama"/>
    <w:qFormat/>
    <w:rsid w:val="00E45B5E"/>
    <w:pPr>
      <w:widowControl w:val="0"/>
      <w:numPr>
        <w:ilvl w:val="1"/>
        <w:numId w:val="1"/>
      </w:numPr>
      <w:suppressLineNumbers/>
      <w:tabs>
        <w:tab w:val="left" w:pos="426"/>
        <w:tab w:val="left" w:pos="567"/>
      </w:tabs>
      <w:suppressAutoHyphens/>
      <w:autoSpaceDE w:val="0"/>
      <w:autoSpaceDN w:val="0"/>
      <w:adjustRightInd w:val="0"/>
      <w:spacing w:line="264" w:lineRule="auto"/>
      <w:ind w:left="0" w:firstLine="0"/>
      <w:jc w:val="both"/>
      <w:outlineLvl w:val="0"/>
    </w:pPr>
    <w:rPr>
      <w:sz w:val="22"/>
      <w:szCs w:val="22"/>
      <w:lang w:val="lt-LT" w:eastAsia="ar-SA"/>
    </w:rPr>
  </w:style>
  <w:style w:type="character" w:customStyle="1" w:styleId="TEKSTASDiagrama">
    <w:name w:val="TEKSTAS Diagrama"/>
    <w:basedOn w:val="Numatytasispastraiposriftas"/>
    <w:link w:val="TEKSTAS"/>
    <w:rsid w:val="00E45B5E"/>
    <w:rPr>
      <w:sz w:val="22"/>
      <w:szCs w:val="22"/>
      <w:lang w:eastAsia="ar-SA"/>
    </w:rPr>
  </w:style>
  <w:style w:type="character" w:styleId="Komentaronuoroda">
    <w:name w:val="annotation reference"/>
    <w:basedOn w:val="Numatytasispastraiposriftas"/>
    <w:rsid w:val="00A17F10"/>
    <w:rPr>
      <w:sz w:val="16"/>
      <w:szCs w:val="16"/>
    </w:rPr>
  </w:style>
  <w:style w:type="paragraph" w:styleId="Komentarotekstas">
    <w:name w:val="annotation text"/>
    <w:basedOn w:val="prastasis"/>
    <w:link w:val="KomentarotekstasDiagrama"/>
    <w:rsid w:val="00A17F10"/>
  </w:style>
  <w:style w:type="character" w:customStyle="1" w:styleId="KomentarotekstasDiagrama">
    <w:name w:val="Komentaro tekstas Diagrama"/>
    <w:basedOn w:val="Numatytasispastraiposriftas"/>
    <w:link w:val="Komentarotekstas"/>
    <w:rsid w:val="00A17F10"/>
    <w:rPr>
      <w:lang w:val="ru-RU" w:eastAsia="en-US"/>
    </w:rPr>
  </w:style>
  <w:style w:type="paragraph" w:styleId="Komentarotema">
    <w:name w:val="annotation subject"/>
    <w:basedOn w:val="Komentarotekstas"/>
    <w:next w:val="Komentarotekstas"/>
    <w:link w:val="KomentarotemaDiagrama"/>
    <w:rsid w:val="00A17F10"/>
    <w:rPr>
      <w:b/>
      <w:bCs/>
    </w:rPr>
  </w:style>
  <w:style w:type="character" w:customStyle="1" w:styleId="KomentarotemaDiagrama">
    <w:name w:val="Komentaro tema Diagrama"/>
    <w:basedOn w:val="KomentarotekstasDiagrama"/>
    <w:link w:val="Komentarotema"/>
    <w:rsid w:val="00A17F10"/>
    <w:rPr>
      <w:b/>
      <w:bCs/>
      <w:lang w:val="ru-RU" w:eastAsia="en-US"/>
    </w:rPr>
  </w:style>
  <w:style w:type="paragraph" w:customStyle="1" w:styleId="TEXTAS2">
    <w:name w:val="TEXTAS2"/>
    <w:basedOn w:val="prastasis"/>
    <w:link w:val="TEXTAS2Diagrama"/>
    <w:qFormat/>
    <w:rsid w:val="00C1597D"/>
    <w:pPr>
      <w:widowControl w:val="0"/>
      <w:tabs>
        <w:tab w:val="num" w:pos="9450"/>
      </w:tabs>
      <w:autoSpaceDE w:val="0"/>
      <w:autoSpaceDN w:val="0"/>
      <w:adjustRightInd w:val="0"/>
      <w:ind w:left="851"/>
      <w:jc w:val="both"/>
      <w:outlineLvl w:val="6"/>
    </w:pPr>
    <w:rPr>
      <w:bCs/>
      <w:kern w:val="16"/>
      <w:sz w:val="22"/>
      <w:szCs w:val="22"/>
    </w:rPr>
  </w:style>
  <w:style w:type="character" w:customStyle="1" w:styleId="TEXTAS2Diagrama">
    <w:name w:val="TEXTAS2 Diagrama"/>
    <w:link w:val="TEXTAS2"/>
    <w:rsid w:val="00C1597D"/>
    <w:rPr>
      <w:bCs/>
      <w:kern w:val="16"/>
      <w:sz w:val="22"/>
      <w:szCs w:val="22"/>
      <w:lang w:val="ru-RU" w:eastAsia="en-US"/>
    </w:rPr>
  </w:style>
  <w:style w:type="paragraph" w:styleId="Pagrindinistekstas3">
    <w:name w:val="Body Text 3"/>
    <w:basedOn w:val="prastasis"/>
    <w:link w:val="Pagrindinistekstas3Diagrama"/>
    <w:rsid w:val="002B69E6"/>
    <w:pPr>
      <w:spacing w:after="120"/>
    </w:pPr>
    <w:rPr>
      <w:sz w:val="16"/>
      <w:szCs w:val="16"/>
    </w:rPr>
  </w:style>
  <w:style w:type="character" w:customStyle="1" w:styleId="Pagrindinistekstas3Diagrama">
    <w:name w:val="Pagrindinis tekstas 3 Diagrama"/>
    <w:basedOn w:val="Numatytasispastraiposriftas"/>
    <w:link w:val="Pagrindinistekstas3"/>
    <w:rsid w:val="002B69E6"/>
    <w:rPr>
      <w:sz w:val="16"/>
      <w:szCs w:val="16"/>
      <w:lang w:val="ru-RU" w:eastAsia="en-US"/>
    </w:rPr>
  </w:style>
  <w:style w:type="paragraph" w:customStyle="1" w:styleId="Sutartiestekstas">
    <w:name w:val="Sutarties tekstas"/>
    <w:basedOn w:val="prastasis"/>
    <w:link w:val="SutartiestekstasDiagrama"/>
    <w:qFormat/>
    <w:rsid w:val="009B33E1"/>
    <w:pPr>
      <w:keepNext/>
      <w:keepLines/>
      <w:numPr>
        <w:numId w:val="2"/>
      </w:numPr>
      <w:suppressLineNumbers/>
      <w:tabs>
        <w:tab w:val="left" w:pos="0"/>
        <w:tab w:val="left" w:pos="851"/>
      </w:tabs>
      <w:suppressAutoHyphens/>
      <w:spacing w:after="20" w:line="264" w:lineRule="auto"/>
      <w:ind w:left="0" w:firstLine="567"/>
      <w:contextualSpacing/>
      <w:jc w:val="both"/>
    </w:pPr>
    <w:rPr>
      <w:sz w:val="22"/>
      <w:szCs w:val="22"/>
      <w:lang w:eastAsia="ar-SA"/>
    </w:rPr>
  </w:style>
  <w:style w:type="character" w:customStyle="1" w:styleId="SutartiestekstasDiagrama">
    <w:name w:val="Sutarties tekstas Diagrama"/>
    <w:link w:val="Sutartiestekstas"/>
    <w:rsid w:val="009B33E1"/>
    <w:rPr>
      <w:sz w:val="22"/>
      <w:szCs w:val="22"/>
      <w:lang w:val="ru-RU" w:eastAsia="ar-SA"/>
    </w:rPr>
  </w:style>
  <w:style w:type="paragraph" w:customStyle="1" w:styleId="SUTARTSTRAIPSN">
    <w:name w:val="SUTART_STRAIPSN"/>
    <w:basedOn w:val="prastasis"/>
    <w:link w:val="SUTARTSTRAIPSNDiagrama"/>
    <w:qFormat/>
    <w:rsid w:val="009B33E1"/>
    <w:pPr>
      <w:widowControl w:val="0"/>
      <w:spacing w:before="240"/>
      <w:jc w:val="center"/>
      <w:outlineLvl w:val="0"/>
    </w:pPr>
    <w:rPr>
      <w:sz w:val="22"/>
      <w:szCs w:val="22"/>
      <w:u w:val="single"/>
    </w:rPr>
  </w:style>
  <w:style w:type="character" w:customStyle="1" w:styleId="SUTARTSTRAIPSNDiagrama">
    <w:name w:val="SUTART_STRAIPSN Diagrama"/>
    <w:link w:val="SUTARTSTRAIPSN"/>
    <w:rsid w:val="009B33E1"/>
    <w:rPr>
      <w:sz w:val="22"/>
      <w:szCs w:val="22"/>
      <w:u w:val="single"/>
      <w:lang w:val="ru-RU" w:eastAsia="en-US"/>
    </w:rPr>
  </w:style>
  <w:style w:type="paragraph" w:customStyle="1" w:styleId="Straipsnis">
    <w:name w:val="Straipsnis"/>
    <w:basedOn w:val="prastasis"/>
    <w:link w:val="StraipsnisDiagrama"/>
    <w:qFormat/>
    <w:rsid w:val="009B33E1"/>
    <w:pPr>
      <w:widowControl w:val="0"/>
      <w:tabs>
        <w:tab w:val="left" w:pos="720"/>
        <w:tab w:val="left" w:pos="8010"/>
      </w:tabs>
      <w:spacing w:after="80"/>
      <w:contextualSpacing/>
      <w:jc w:val="center"/>
    </w:pPr>
    <w:rPr>
      <w:b/>
      <w:sz w:val="22"/>
      <w:szCs w:val="22"/>
    </w:rPr>
  </w:style>
  <w:style w:type="paragraph" w:customStyle="1" w:styleId="STR1">
    <w:name w:val="STR1"/>
    <w:basedOn w:val="prastasis"/>
    <w:link w:val="STR1Diagrama"/>
    <w:qFormat/>
    <w:rsid w:val="009B33E1"/>
    <w:pPr>
      <w:widowControl w:val="0"/>
      <w:tabs>
        <w:tab w:val="left" w:pos="720"/>
        <w:tab w:val="left" w:pos="8010"/>
      </w:tabs>
      <w:spacing w:before="240"/>
      <w:jc w:val="center"/>
    </w:pPr>
    <w:rPr>
      <w:sz w:val="22"/>
      <w:szCs w:val="22"/>
      <w:u w:val="single"/>
    </w:rPr>
  </w:style>
  <w:style w:type="character" w:customStyle="1" w:styleId="StraipsnisDiagrama">
    <w:name w:val="Straipsnis Diagrama"/>
    <w:link w:val="Straipsnis"/>
    <w:rsid w:val="009B33E1"/>
    <w:rPr>
      <w:b/>
      <w:sz w:val="22"/>
      <w:szCs w:val="22"/>
      <w:lang w:val="ru-RU" w:eastAsia="en-US"/>
    </w:rPr>
  </w:style>
  <w:style w:type="character" w:customStyle="1" w:styleId="STR1Diagrama">
    <w:name w:val="STR1 Diagrama"/>
    <w:link w:val="STR1"/>
    <w:rsid w:val="009B33E1"/>
    <w:rPr>
      <w:sz w:val="22"/>
      <w:szCs w:val="22"/>
      <w:u w:val="single"/>
      <w:lang w:val="ru-RU" w:eastAsia="en-US"/>
    </w:rPr>
  </w:style>
  <w:style w:type="paragraph" w:styleId="Pataisymai">
    <w:name w:val="Revision"/>
    <w:hidden/>
    <w:uiPriority w:val="99"/>
    <w:semiHidden/>
    <w:rsid w:val="00263776"/>
    <w:rPr>
      <w:lang w:val="ru-RU" w:eastAsia="en-US"/>
    </w:rPr>
  </w:style>
  <w:style w:type="paragraph" w:customStyle="1" w:styleId="arno1">
    <w:name w:val="arno1"/>
    <w:basedOn w:val="Pagrindinistekstas"/>
    <w:link w:val="arno1Diagrama"/>
    <w:uiPriority w:val="99"/>
    <w:rsid w:val="00203443"/>
    <w:pPr>
      <w:numPr>
        <w:numId w:val="4"/>
      </w:numPr>
    </w:pPr>
  </w:style>
  <w:style w:type="character" w:customStyle="1" w:styleId="arno1Diagrama">
    <w:name w:val="arno1 Diagrama"/>
    <w:link w:val="arno1"/>
    <w:uiPriority w:val="99"/>
    <w:locked/>
    <w:rsid w:val="00203443"/>
    <w:rPr>
      <w:sz w:val="24"/>
      <w:lang w:eastAsia="en-US"/>
    </w:rPr>
  </w:style>
  <w:style w:type="paragraph" w:customStyle="1" w:styleId="arno3">
    <w:name w:val="arno 3"/>
    <w:basedOn w:val="prastasis"/>
    <w:link w:val="arno3Diagrama"/>
    <w:uiPriority w:val="99"/>
    <w:rsid w:val="00203443"/>
    <w:pPr>
      <w:numPr>
        <w:ilvl w:val="1"/>
        <w:numId w:val="4"/>
      </w:numPr>
      <w:ind w:left="0" w:firstLine="720"/>
      <w:jc w:val="both"/>
    </w:pPr>
    <w:rPr>
      <w:sz w:val="24"/>
      <w:lang w:val="lt-LT"/>
    </w:rPr>
  </w:style>
  <w:style w:type="character" w:customStyle="1" w:styleId="arno3Diagrama">
    <w:name w:val="arno 3 Diagrama"/>
    <w:link w:val="arno3"/>
    <w:uiPriority w:val="99"/>
    <w:locked/>
    <w:rsid w:val="00203443"/>
    <w:rPr>
      <w:sz w:val="24"/>
      <w:lang w:eastAsia="en-US"/>
    </w:rPr>
  </w:style>
  <w:style w:type="table" w:customStyle="1" w:styleId="TableGrid1">
    <w:name w:val="Table Grid1"/>
    <w:basedOn w:val="prastojilentel"/>
    <w:next w:val="Lentelstinklelis"/>
    <w:uiPriority w:val="59"/>
    <w:rsid w:val="003B52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20">
    <w:name w:val="Pagrindinis tekstas2"/>
    <w:rsid w:val="00267AF2"/>
    <w:pPr>
      <w:autoSpaceDE w:val="0"/>
      <w:autoSpaceDN w:val="0"/>
      <w:adjustRightInd w:val="0"/>
      <w:ind w:firstLine="312"/>
      <w:jc w:val="both"/>
    </w:pPr>
    <w:rPr>
      <w:rFonts w:ascii="TimesLT" w:hAnsi="TimesLT"/>
      <w:lang w:val="en-US" w:eastAsia="en-US"/>
    </w:rPr>
  </w:style>
  <w:style w:type="paragraph" w:customStyle="1" w:styleId="Sraas1">
    <w:name w:val="Sąrašas 1"/>
    <w:basedOn w:val="Antrat1"/>
    <w:rsid w:val="00833EFE"/>
    <w:pPr>
      <w:widowControl w:val="0"/>
      <w:numPr>
        <w:numId w:val="8"/>
      </w:numPr>
      <w:tabs>
        <w:tab w:val="clear" w:pos="1512"/>
        <w:tab w:val="num" w:pos="737"/>
        <w:tab w:val="num" w:pos="7397"/>
        <w:tab w:val="num" w:pos="9450"/>
      </w:tabs>
      <w:autoSpaceDE w:val="0"/>
      <w:autoSpaceDN w:val="0"/>
      <w:adjustRightInd w:val="0"/>
      <w:spacing w:before="360" w:after="360"/>
      <w:ind w:left="567" w:hanging="210"/>
      <w:jc w:val="center"/>
    </w:pPr>
    <w:rPr>
      <w:sz w:val="24"/>
    </w:rPr>
  </w:style>
  <w:style w:type="paragraph" w:customStyle="1" w:styleId="Sraas31">
    <w:name w:val="Sąrašas 31"/>
    <w:basedOn w:val="Antrat7"/>
    <w:rsid w:val="00833EFE"/>
    <w:pPr>
      <w:keepNext w:val="0"/>
      <w:widowControl w:val="0"/>
      <w:numPr>
        <w:ilvl w:val="2"/>
        <w:numId w:val="8"/>
      </w:numPr>
      <w:tabs>
        <w:tab w:val="clear" w:pos="2051"/>
        <w:tab w:val="num" w:pos="1200"/>
        <w:tab w:val="num" w:pos="1260"/>
        <w:tab w:val="num" w:pos="1767"/>
        <w:tab w:val="num" w:pos="2034"/>
      </w:tabs>
      <w:autoSpaceDE w:val="0"/>
      <w:autoSpaceDN w:val="0"/>
      <w:adjustRightInd w:val="0"/>
      <w:spacing w:before="120" w:after="120" w:line="240" w:lineRule="auto"/>
      <w:ind w:left="1259" w:hanging="720"/>
      <w:jc w:val="both"/>
    </w:pPr>
    <w:rPr>
      <w:rFonts w:ascii="Calibri" w:hAnsi="Calibri"/>
      <w:bCs/>
      <w:sz w:val="24"/>
      <w:szCs w:val="24"/>
      <w:lang w:val="ru-RU"/>
    </w:rPr>
  </w:style>
  <w:style w:type="paragraph" w:customStyle="1" w:styleId="Sraas41">
    <w:name w:val="Sąrašas 41"/>
    <w:basedOn w:val="prastasis"/>
    <w:rsid w:val="00833EFE"/>
    <w:pPr>
      <w:widowControl w:val="0"/>
      <w:numPr>
        <w:ilvl w:val="3"/>
        <w:numId w:val="8"/>
      </w:numPr>
      <w:tabs>
        <w:tab w:val="num" w:pos="1985"/>
      </w:tabs>
      <w:autoSpaceDE w:val="0"/>
      <w:autoSpaceDN w:val="0"/>
      <w:adjustRightInd w:val="0"/>
      <w:ind w:left="1418"/>
      <w:jc w:val="both"/>
    </w:pPr>
    <w:rPr>
      <w:sz w:val="24"/>
      <w:szCs w:val="24"/>
      <w:lang w:val="lt-LT" w:eastAsia="lt-LT"/>
    </w:rPr>
  </w:style>
  <w:style w:type="paragraph" w:customStyle="1" w:styleId="Sraas51">
    <w:name w:val="Sąrašas 51"/>
    <w:basedOn w:val="prastasis"/>
    <w:rsid w:val="00833EFE"/>
    <w:pPr>
      <w:widowControl w:val="0"/>
      <w:numPr>
        <w:ilvl w:val="4"/>
        <w:numId w:val="8"/>
      </w:numPr>
      <w:tabs>
        <w:tab w:val="num" w:pos="2552"/>
      </w:tabs>
      <w:autoSpaceDE w:val="0"/>
      <w:autoSpaceDN w:val="0"/>
      <w:adjustRightInd w:val="0"/>
      <w:ind w:left="1701"/>
      <w:jc w:val="both"/>
    </w:pPr>
    <w:rPr>
      <w:sz w:val="24"/>
      <w:szCs w:val="24"/>
      <w:lang w:val="lt-LT" w:eastAsia="lt-LT"/>
    </w:rPr>
  </w:style>
  <w:style w:type="paragraph" w:customStyle="1" w:styleId="Sraas6">
    <w:name w:val="Sąrašas 6"/>
    <w:basedOn w:val="prastasis"/>
    <w:rsid w:val="00833EFE"/>
    <w:pPr>
      <w:widowControl w:val="0"/>
      <w:numPr>
        <w:ilvl w:val="5"/>
        <w:numId w:val="8"/>
      </w:numPr>
      <w:tabs>
        <w:tab w:val="num" w:pos="3119"/>
      </w:tabs>
      <w:autoSpaceDE w:val="0"/>
      <w:autoSpaceDN w:val="0"/>
      <w:adjustRightInd w:val="0"/>
      <w:ind w:left="2268"/>
      <w:jc w:val="both"/>
    </w:pPr>
    <w:rPr>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215894919">
      <w:bodyDiv w:val="1"/>
      <w:marLeft w:val="0"/>
      <w:marRight w:val="0"/>
      <w:marTop w:val="0"/>
      <w:marBottom w:val="0"/>
      <w:divBdr>
        <w:top w:val="none" w:sz="0" w:space="0" w:color="auto"/>
        <w:left w:val="none" w:sz="0" w:space="0" w:color="auto"/>
        <w:bottom w:val="none" w:sz="0" w:space="0" w:color="auto"/>
        <w:right w:val="none" w:sz="0" w:space="0" w:color="auto"/>
      </w:divBdr>
    </w:div>
    <w:div w:id="361781359">
      <w:bodyDiv w:val="1"/>
      <w:marLeft w:val="0"/>
      <w:marRight w:val="0"/>
      <w:marTop w:val="0"/>
      <w:marBottom w:val="0"/>
      <w:divBdr>
        <w:top w:val="none" w:sz="0" w:space="0" w:color="auto"/>
        <w:left w:val="none" w:sz="0" w:space="0" w:color="auto"/>
        <w:bottom w:val="none" w:sz="0" w:space="0" w:color="auto"/>
        <w:right w:val="none" w:sz="0" w:space="0" w:color="auto"/>
      </w:divBdr>
    </w:div>
    <w:div w:id="562059621">
      <w:bodyDiv w:val="1"/>
      <w:marLeft w:val="0"/>
      <w:marRight w:val="0"/>
      <w:marTop w:val="0"/>
      <w:marBottom w:val="0"/>
      <w:divBdr>
        <w:top w:val="none" w:sz="0" w:space="0" w:color="auto"/>
        <w:left w:val="none" w:sz="0" w:space="0" w:color="auto"/>
        <w:bottom w:val="none" w:sz="0" w:space="0" w:color="auto"/>
        <w:right w:val="none" w:sz="0" w:space="0" w:color="auto"/>
      </w:divBdr>
    </w:div>
    <w:div w:id="1119909834">
      <w:bodyDiv w:val="1"/>
      <w:marLeft w:val="0"/>
      <w:marRight w:val="0"/>
      <w:marTop w:val="0"/>
      <w:marBottom w:val="0"/>
      <w:divBdr>
        <w:top w:val="none" w:sz="0" w:space="0" w:color="auto"/>
        <w:left w:val="none" w:sz="0" w:space="0" w:color="auto"/>
        <w:bottom w:val="none" w:sz="0" w:space="0" w:color="auto"/>
        <w:right w:val="none" w:sz="0" w:space="0" w:color="auto"/>
      </w:divBdr>
    </w:div>
    <w:div w:id="1274482286">
      <w:bodyDiv w:val="1"/>
      <w:marLeft w:val="0"/>
      <w:marRight w:val="0"/>
      <w:marTop w:val="0"/>
      <w:marBottom w:val="0"/>
      <w:divBdr>
        <w:top w:val="none" w:sz="0" w:space="0" w:color="auto"/>
        <w:left w:val="none" w:sz="0" w:space="0" w:color="auto"/>
        <w:bottom w:val="none" w:sz="0" w:space="0" w:color="auto"/>
        <w:right w:val="none" w:sz="0" w:space="0" w:color="auto"/>
      </w:divBdr>
    </w:div>
    <w:div w:id="1393507798">
      <w:bodyDiv w:val="1"/>
      <w:marLeft w:val="0"/>
      <w:marRight w:val="0"/>
      <w:marTop w:val="0"/>
      <w:marBottom w:val="0"/>
      <w:divBdr>
        <w:top w:val="none" w:sz="0" w:space="0" w:color="auto"/>
        <w:left w:val="none" w:sz="0" w:space="0" w:color="auto"/>
        <w:bottom w:val="none" w:sz="0" w:space="0" w:color="auto"/>
        <w:right w:val="none" w:sz="0" w:space="0" w:color="auto"/>
      </w:divBdr>
    </w:div>
    <w:div w:id="1631085065">
      <w:bodyDiv w:val="1"/>
      <w:marLeft w:val="0"/>
      <w:marRight w:val="0"/>
      <w:marTop w:val="0"/>
      <w:marBottom w:val="0"/>
      <w:divBdr>
        <w:top w:val="none" w:sz="0" w:space="0" w:color="auto"/>
        <w:left w:val="none" w:sz="0" w:space="0" w:color="auto"/>
        <w:bottom w:val="none" w:sz="0" w:space="0" w:color="auto"/>
        <w:right w:val="none" w:sz="0" w:space="0" w:color="auto"/>
      </w:divBdr>
    </w:div>
    <w:div w:id="1728412054">
      <w:bodyDiv w:val="1"/>
      <w:marLeft w:val="0"/>
      <w:marRight w:val="0"/>
      <w:marTop w:val="0"/>
      <w:marBottom w:val="0"/>
      <w:divBdr>
        <w:top w:val="none" w:sz="0" w:space="0" w:color="auto"/>
        <w:left w:val="none" w:sz="0" w:space="0" w:color="auto"/>
        <w:bottom w:val="none" w:sz="0" w:space="0" w:color="auto"/>
        <w:right w:val="none" w:sz="0" w:space="0" w:color="auto"/>
      </w:divBdr>
    </w:div>
    <w:div w:id="1870948008">
      <w:bodyDiv w:val="1"/>
      <w:marLeft w:val="0"/>
      <w:marRight w:val="0"/>
      <w:marTop w:val="0"/>
      <w:marBottom w:val="0"/>
      <w:divBdr>
        <w:top w:val="none" w:sz="0" w:space="0" w:color="auto"/>
        <w:left w:val="none" w:sz="0" w:space="0" w:color="auto"/>
        <w:bottom w:val="none" w:sz="0" w:space="0" w:color="auto"/>
        <w:right w:val="none" w:sz="0" w:space="0" w:color="auto"/>
      </w:divBdr>
    </w:div>
    <w:div w:id="21370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irkimai.eviesiejipirkimai.lt/" TargetMode="External"/><Relationship Id="rId4" Type="http://schemas.openxmlformats.org/officeDocument/2006/relationships/settings" Target="settings.xml"/><Relationship Id="rId9" Type="http://schemas.openxmlformats.org/officeDocument/2006/relationships/hyperlink" Target="http://www.vilniausviesasistransportas.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78FB-8B60-44EA-A4D8-0170EC08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45126</Words>
  <Characters>25722</Characters>
  <Application>Microsoft Office Word</Application>
  <DocSecurity>0</DocSecurity>
  <Lines>214</Lines>
  <Paragraphs>141</Paragraphs>
  <ScaleCrop>false</ScaleCrop>
  <HeadingPairs>
    <vt:vector size="2" baseType="variant">
      <vt:variant>
        <vt:lpstr>Pavadinimas</vt:lpstr>
      </vt:variant>
      <vt:variant>
        <vt:i4>1</vt:i4>
      </vt:variant>
    </vt:vector>
  </HeadingPairs>
  <TitlesOfParts>
    <vt:vector size="1" baseType="lpstr">
      <vt:lpstr/>
    </vt:vector>
  </TitlesOfParts>
  <Company>VMSA</Company>
  <LinksUpToDate>false</LinksUpToDate>
  <CharactersWithSpaces>70707</CharactersWithSpaces>
  <SharedDoc>false</SharedDoc>
  <HLinks>
    <vt:vector size="18" baseType="variant">
      <vt:variant>
        <vt:i4>2162724</vt:i4>
      </vt:variant>
      <vt:variant>
        <vt:i4>6</vt:i4>
      </vt:variant>
      <vt:variant>
        <vt:i4>0</vt:i4>
      </vt:variant>
      <vt:variant>
        <vt:i4>5</vt:i4>
      </vt:variant>
      <vt:variant>
        <vt:lpwstr>https://pirkimai.eviesiejipirkimai.lt/</vt:lpwstr>
      </vt:variant>
      <vt:variant>
        <vt:lpwstr/>
      </vt:variant>
      <vt:variant>
        <vt:i4>6815864</vt:i4>
      </vt:variant>
      <vt:variant>
        <vt:i4>3</vt:i4>
      </vt:variant>
      <vt:variant>
        <vt:i4>0</vt:i4>
      </vt:variant>
      <vt:variant>
        <vt:i4>5</vt:i4>
      </vt:variant>
      <vt:variant>
        <vt:lpwstr>http://www.vilnius.lt/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jurate.dailidoniene</dc:creator>
  <cp:lastModifiedBy>Goda Andrijaitytė</cp:lastModifiedBy>
  <cp:revision>2</cp:revision>
  <cp:lastPrinted>2015-10-30T05:53:00Z</cp:lastPrinted>
  <dcterms:created xsi:type="dcterms:W3CDTF">2015-11-25T11:09:00Z</dcterms:created>
  <dcterms:modified xsi:type="dcterms:W3CDTF">2015-11-25T11:09:00Z</dcterms:modified>
</cp:coreProperties>
</file>